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2686" w14:textId="77777777" w:rsidR="00CA267D" w:rsidRDefault="00CA267D" w:rsidP="007377AA">
      <w:pPr>
        <w:pStyle w:val="BodyTextIndent3"/>
        <w:tabs>
          <w:tab w:val="clear" w:pos="360"/>
          <w:tab w:val="clear" w:pos="1080"/>
          <w:tab w:val="left" w:pos="1440"/>
          <w:tab w:val="left" w:pos="2160"/>
          <w:tab w:val="left" w:pos="5040"/>
        </w:tabs>
        <w:ind w:left="0" w:firstLine="0"/>
        <w:jc w:val="center"/>
        <w:rPr>
          <w:rFonts w:asciiTheme="minorHAnsi" w:eastAsiaTheme="majorEastAsia" w:hAnsiTheme="minorHAnsi" w:cstheme="minorHAnsi"/>
          <w:b/>
          <w:bCs/>
          <w:color w:val="005172"/>
          <w:kern w:val="28"/>
          <w:sz w:val="36"/>
          <w:szCs w:val="36"/>
        </w:rPr>
      </w:pPr>
    </w:p>
    <w:p w14:paraId="39798CA8" w14:textId="56A30B95" w:rsidR="007377AA" w:rsidRPr="002D3804" w:rsidRDefault="007377AA" w:rsidP="007377AA">
      <w:pPr>
        <w:pStyle w:val="BodyTextIndent3"/>
        <w:tabs>
          <w:tab w:val="clear" w:pos="360"/>
          <w:tab w:val="clear" w:pos="1080"/>
          <w:tab w:val="left" w:pos="1440"/>
          <w:tab w:val="left" w:pos="2160"/>
          <w:tab w:val="left" w:pos="5040"/>
        </w:tabs>
        <w:ind w:left="0" w:firstLine="0"/>
        <w:jc w:val="center"/>
        <w:rPr>
          <w:rFonts w:asciiTheme="minorHAnsi" w:eastAsiaTheme="majorEastAsia" w:hAnsiTheme="minorHAnsi" w:cstheme="minorHAnsi"/>
          <w:b/>
          <w:bCs/>
          <w:color w:val="005172"/>
          <w:kern w:val="28"/>
          <w:sz w:val="36"/>
          <w:szCs w:val="36"/>
        </w:rPr>
      </w:pPr>
      <w:r w:rsidRPr="002D3804">
        <w:rPr>
          <w:rFonts w:asciiTheme="minorHAnsi" w:eastAsiaTheme="majorEastAsia" w:hAnsiTheme="minorHAnsi" w:cstheme="minorHAnsi"/>
          <w:b/>
          <w:bCs/>
          <w:color w:val="005172"/>
          <w:kern w:val="28"/>
          <w:sz w:val="36"/>
          <w:szCs w:val="36"/>
        </w:rPr>
        <w:t xml:space="preserve">NOMINATION FORM </w:t>
      </w:r>
    </w:p>
    <w:p w14:paraId="3D33A5C6" w14:textId="262979FE" w:rsidR="007377AA" w:rsidRPr="00E665CD" w:rsidRDefault="007377AA" w:rsidP="007377AA">
      <w:pPr>
        <w:pStyle w:val="Title"/>
        <w:jc w:val="center"/>
        <w:rPr>
          <w:rFonts w:cstheme="minorHAnsi"/>
          <w:b/>
          <w:bCs/>
          <w:sz w:val="36"/>
          <w:szCs w:val="36"/>
        </w:rPr>
      </w:pPr>
      <w:r w:rsidRPr="00E665CD">
        <w:rPr>
          <w:rFonts w:cstheme="minorHAnsi"/>
          <w:b/>
          <w:bCs/>
          <w:sz w:val="36"/>
          <w:szCs w:val="36"/>
        </w:rPr>
        <w:t xml:space="preserve">ELECTION OF </w:t>
      </w:r>
      <w:r w:rsidR="00E82CB0">
        <w:rPr>
          <w:rFonts w:cstheme="minorHAnsi"/>
          <w:b/>
          <w:bCs/>
          <w:sz w:val="36"/>
          <w:szCs w:val="36"/>
        </w:rPr>
        <w:t>12</w:t>
      </w:r>
      <w:r w:rsidRPr="00E665CD">
        <w:rPr>
          <w:rFonts w:cstheme="minorHAnsi"/>
          <w:b/>
          <w:bCs/>
          <w:sz w:val="36"/>
          <w:szCs w:val="36"/>
        </w:rPr>
        <w:t xml:space="preserve"> </w:t>
      </w:r>
      <w:r w:rsidR="00184C03" w:rsidRPr="00184C03">
        <w:rPr>
          <w:rFonts w:cstheme="minorHAnsi"/>
          <w:b/>
          <w:bCs/>
          <w:sz w:val="36"/>
          <w:szCs w:val="36"/>
        </w:rPr>
        <w:t>PROCTORS OF THE CLERGY FOR THE DIOCESE TO THE CONVOCATION OF CANTERBURY AND THE GENERAL SYNOD</w:t>
      </w:r>
    </w:p>
    <w:p w14:paraId="574290E4" w14:textId="63D91FCA" w:rsidR="00E86EEF" w:rsidRPr="00E665CD" w:rsidRDefault="00E86EEF" w:rsidP="007377AA">
      <w:pPr>
        <w:pStyle w:val="BodyTextIndent3"/>
        <w:tabs>
          <w:tab w:val="clear" w:pos="360"/>
          <w:tab w:val="clear" w:pos="1080"/>
          <w:tab w:val="left" w:pos="1985"/>
          <w:tab w:val="left" w:pos="5040"/>
        </w:tabs>
        <w:spacing w:line="240" w:lineRule="auto"/>
        <w:ind w:left="0" w:hanging="11"/>
        <w:jc w:val="center"/>
        <w:rPr>
          <w:rFonts w:asciiTheme="minorHAnsi" w:hAnsiTheme="minorHAnsi" w:cstheme="minorHAnsi"/>
          <w:szCs w:val="24"/>
        </w:rPr>
      </w:pPr>
      <w:r w:rsidRPr="00E665CD">
        <w:rPr>
          <w:rFonts w:asciiTheme="minorHAnsi" w:hAnsiTheme="minorHAnsi" w:cstheme="minorHAnsi"/>
          <w:szCs w:val="24"/>
        </w:rPr>
        <w:t>To be returned to the Presiding Officer at: London Diocesan House, 36 Causton Street, London SW1P 4AU</w:t>
      </w:r>
      <w:r w:rsidR="00B17449" w:rsidRPr="00E665CD">
        <w:rPr>
          <w:rFonts w:asciiTheme="minorHAnsi" w:hAnsiTheme="minorHAnsi" w:cstheme="minorHAnsi"/>
          <w:szCs w:val="24"/>
        </w:rPr>
        <w:t>.</w:t>
      </w:r>
    </w:p>
    <w:p w14:paraId="414397D7" w14:textId="77777777" w:rsidR="00E86EEF" w:rsidRPr="00E665CD" w:rsidRDefault="00E86EEF" w:rsidP="007377AA">
      <w:pPr>
        <w:pStyle w:val="BodyTextIndent3"/>
        <w:tabs>
          <w:tab w:val="clear" w:pos="360"/>
          <w:tab w:val="clear" w:pos="1080"/>
          <w:tab w:val="left" w:pos="1985"/>
          <w:tab w:val="left" w:pos="5040"/>
        </w:tabs>
        <w:spacing w:line="240" w:lineRule="auto"/>
        <w:ind w:left="0" w:firstLine="0"/>
        <w:jc w:val="center"/>
        <w:rPr>
          <w:rFonts w:asciiTheme="minorHAnsi" w:hAnsiTheme="minorHAnsi" w:cstheme="minorHAnsi"/>
          <w:szCs w:val="24"/>
        </w:rPr>
      </w:pPr>
    </w:p>
    <w:p w14:paraId="5924DCE9" w14:textId="58826750" w:rsidR="00E86EEF" w:rsidRPr="00E665CD" w:rsidRDefault="00E86EEF" w:rsidP="007377AA">
      <w:pPr>
        <w:pStyle w:val="BodyTextIndent3"/>
        <w:tabs>
          <w:tab w:val="clear" w:pos="360"/>
          <w:tab w:val="clear" w:pos="1080"/>
          <w:tab w:val="left" w:pos="1985"/>
          <w:tab w:val="left" w:pos="5040"/>
        </w:tabs>
        <w:spacing w:line="240" w:lineRule="auto"/>
        <w:ind w:left="0" w:hanging="11"/>
        <w:jc w:val="center"/>
        <w:rPr>
          <w:rFonts w:asciiTheme="minorHAnsi" w:hAnsiTheme="minorHAnsi" w:cstheme="minorHAnsi"/>
          <w:bCs/>
          <w:szCs w:val="24"/>
        </w:rPr>
      </w:pPr>
      <w:r w:rsidRPr="00E665CD">
        <w:rPr>
          <w:rFonts w:asciiTheme="minorHAnsi" w:hAnsiTheme="minorHAnsi" w:cstheme="minorHAnsi"/>
          <w:szCs w:val="24"/>
        </w:rPr>
        <w:t xml:space="preserve">To reach the presiding officer </w:t>
      </w:r>
      <w:r w:rsidRPr="00E665CD">
        <w:rPr>
          <w:rFonts w:asciiTheme="minorHAnsi" w:hAnsiTheme="minorHAnsi" w:cstheme="minorHAnsi"/>
          <w:bCs/>
          <w:szCs w:val="24"/>
        </w:rPr>
        <w:t>not later than 5 p.m. on Monday 7 September 2026.</w:t>
      </w:r>
    </w:p>
    <w:p w14:paraId="6A72BC47" w14:textId="77777777" w:rsidR="00E86EEF" w:rsidRPr="00E665CD" w:rsidRDefault="00E86EEF" w:rsidP="007377AA">
      <w:pPr>
        <w:pStyle w:val="BodyTextIndent3"/>
        <w:tabs>
          <w:tab w:val="clear" w:pos="360"/>
          <w:tab w:val="clear" w:pos="1080"/>
          <w:tab w:val="left" w:pos="1440"/>
          <w:tab w:val="left" w:pos="2160"/>
          <w:tab w:val="left" w:pos="5040"/>
        </w:tabs>
        <w:spacing w:line="240" w:lineRule="auto"/>
        <w:ind w:left="0" w:firstLine="0"/>
        <w:jc w:val="center"/>
        <w:rPr>
          <w:rFonts w:asciiTheme="minorHAnsi" w:hAnsiTheme="minorHAnsi" w:cstheme="minorHAnsi"/>
          <w:szCs w:val="24"/>
        </w:rPr>
      </w:pPr>
      <w:r w:rsidRPr="00E665CD">
        <w:rPr>
          <w:rFonts w:asciiTheme="minorHAnsi" w:hAnsiTheme="minorHAnsi" w:cstheme="minorHAnsi"/>
          <w:szCs w:val="24"/>
        </w:rPr>
        <w:t>Nominations may be delivered by post or in person.</w:t>
      </w:r>
    </w:p>
    <w:p w14:paraId="4EADE102" w14:textId="77777777" w:rsidR="00E86EEF" w:rsidRPr="00E665CD" w:rsidRDefault="00E86EEF" w:rsidP="00E86EEF">
      <w:pPr>
        <w:pStyle w:val="BodyTextIndent3"/>
        <w:tabs>
          <w:tab w:val="clear" w:pos="360"/>
          <w:tab w:val="clear" w:pos="1080"/>
          <w:tab w:val="left" w:pos="1440"/>
          <w:tab w:val="left" w:pos="2160"/>
          <w:tab w:val="left" w:pos="5040"/>
        </w:tabs>
        <w:spacing w:line="240" w:lineRule="auto"/>
        <w:ind w:left="720" w:hanging="720"/>
        <w:rPr>
          <w:rFonts w:asciiTheme="minorHAnsi" w:hAnsiTheme="minorHAnsi" w:cstheme="minorHAnsi"/>
          <w:szCs w:val="24"/>
        </w:rPr>
      </w:pPr>
    </w:p>
    <w:p w14:paraId="72A07B19" w14:textId="2CA55D03" w:rsidR="00E86EEF" w:rsidRPr="00E665CD" w:rsidRDefault="00E86EEF" w:rsidP="005844A5">
      <w:pPr>
        <w:pStyle w:val="BodyTextIndent3"/>
        <w:tabs>
          <w:tab w:val="clear" w:pos="360"/>
          <w:tab w:val="clear" w:pos="1080"/>
          <w:tab w:val="left" w:pos="1440"/>
          <w:tab w:val="left" w:pos="2160"/>
          <w:tab w:val="left" w:pos="5040"/>
        </w:tabs>
        <w:ind w:left="0" w:firstLine="0"/>
        <w:jc w:val="center"/>
        <w:rPr>
          <w:rFonts w:asciiTheme="minorHAnsi" w:hAnsiTheme="minorHAnsi" w:cstheme="minorHAnsi"/>
          <w:szCs w:val="24"/>
        </w:rPr>
      </w:pPr>
      <w:r w:rsidRPr="00E665CD">
        <w:rPr>
          <w:rFonts w:asciiTheme="minorHAnsi" w:hAnsiTheme="minorHAnsi" w:cstheme="minorHAnsi"/>
          <w:szCs w:val="24"/>
        </w:rPr>
        <w:t>(</w:t>
      </w:r>
      <w:r w:rsidRPr="00E665CD">
        <w:rPr>
          <w:rFonts w:asciiTheme="minorHAnsi" w:hAnsiTheme="minorHAnsi" w:cstheme="minorHAnsi"/>
          <w:i/>
          <w:iCs/>
          <w:szCs w:val="24"/>
        </w:rPr>
        <w:t>please write in</w:t>
      </w:r>
      <w:r w:rsidRPr="00E665CD">
        <w:rPr>
          <w:rFonts w:asciiTheme="minorHAnsi" w:hAnsiTheme="minorHAnsi" w:cstheme="minorHAnsi"/>
          <w:szCs w:val="24"/>
        </w:rPr>
        <w:t xml:space="preserve"> </w:t>
      </w:r>
      <w:r w:rsidRPr="00E665CD">
        <w:rPr>
          <w:rFonts w:asciiTheme="minorHAnsi" w:hAnsiTheme="minorHAnsi" w:cstheme="minorHAnsi"/>
          <w:szCs w:val="24"/>
          <w:u w:val="single"/>
        </w:rPr>
        <w:t>BLOCK CAPITALS</w:t>
      </w:r>
      <w:r w:rsidRPr="00E665CD">
        <w:rPr>
          <w:rFonts w:asciiTheme="minorHAnsi" w:hAnsiTheme="minorHAnsi" w:cstheme="minorHAnsi"/>
          <w:szCs w:val="24"/>
        </w:rPr>
        <w:t>)</w:t>
      </w:r>
    </w:p>
    <w:p w14:paraId="119F74F5" w14:textId="77777777" w:rsidR="00E86EEF" w:rsidRPr="00E665CD" w:rsidRDefault="00E86EEF" w:rsidP="00CA267D">
      <w:pPr>
        <w:pStyle w:val="BodyTextIndent3"/>
        <w:tabs>
          <w:tab w:val="clear" w:pos="360"/>
          <w:tab w:val="clear" w:pos="1080"/>
          <w:tab w:val="left" w:pos="1440"/>
          <w:tab w:val="left" w:pos="2160"/>
          <w:tab w:val="left" w:pos="5040"/>
        </w:tabs>
        <w:spacing w:before="360"/>
        <w:ind w:left="0" w:firstLine="0"/>
        <w:rPr>
          <w:rFonts w:asciiTheme="minorHAnsi" w:hAnsiTheme="minorHAnsi" w:cstheme="minorHAnsi"/>
          <w:b/>
          <w:szCs w:val="24"/>
        </w:rPr>
      </w:pPr>
      <w:proofErr w:type="gramStart"/>
      <w:r w:rsidRPr="00E665CD">
        <w:rPr>
          <w:rFonts w:asciiTheme="minorHAnsi" w:hAnsiTheme="minorHAnsi" w:cstheme="minorHAnsi"/>
          <w:b/>
          <w:szCs w:val="24"/>
        </w:rPr>
        <w:t>Particulars of</w:t>
      </w:r>
      <w:proofErr w:type="gramEnd"/>
      <w:r w:rsidRPr="00E665CD">
        <w:rPr>
          <w:rFonts w:asciiTheme="minorHAnsi" w:hAnsiTheme="minorHAnsi" w:cstheme="minorHAnsi"/>
          <w:b/>
          <w:szCs w:val="24"/>
        </w:rPr>
        <w:t xml:space="preserve"> candidate </w:t>
      </w:r>
    </w:p>
    <w:p w14:paraId="2D568CAF" w14:textId="1C5A7615" w:rsidR="00E86EEF" w:rsidRPr="00E665CD" w:rsidRDefault="00E86EEF" w:rsidP="00D56F56">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Surname</w:t>
      </w:r>
      <w:r w:rsidR="003E4A3D">
        <w:rPr>
          <w:rFonts w:asciiTheme="minorHAnsi" w:hAnsiTheme="minorHAnsi" w:cstheme="minorHAnsi"/>
          <w:szCs w:val="24"/>
        </w:rPr>
        <w:t>:</w:t>
      </w:r>
      <w:r w:rsidR="00134627">
        <w:rPr>
          <w:rFonts w:asciiTheme="minorHAnsi" w:hAnsiTheme="minorHAnsi" w:cstheme="minorHAnsi"/>
          <w:szCs w:val="24"/>
        </w:rPr>
        <w:tab/>
      </w:r>
    </w:p>
    <w:p w14:paraId="6C5FD975" w14:textId="6429CA91" w:rsidR="00E86EEF" w:rsidRPr="00E665CD" w:rsidRDefault="00E86EEF" w:rsidP="00D56F56">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Full Christian names</w:t>
      </w:r>
      <w:r w:rsidR="003E4A3D">
        <w:rPr>
          <w:rFonts w:asciiTheme="minorHAnsi" w:hAnsiTheme="minorHAnsi" w:cstheme="minorHAnsi"/>
          <w:szCs w:val="24"/>
        </w:rPr>
        <w:t>:</w:t>
      </w:r>
      <w:r w:rsidR="00D56F56">
        <w:rPr>
          <w:rFonts w:asciiTheme="minorHAnsi" w:hAnsiTheme="minorHAnsi" w:cstheme="minorHAnsi"/>
          <w:szCs w:val="24"/>
        </w:rPr>
        <w:tab/>
      </w:r>
    </w:p>
    <w:p w14:paraId="34264D13" w14:textId="64F050BB" w:rsidR="00E86EEF" w:rsidRPr="00E665CD" w:rsidRDefault="00E86EEF" w:rsidP="00D56F56">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Title or post-nominal letters (voluntary)</w:t>
      </w:r>
      <w:r w:rsidR="003E4A3D">
        <w:rPr>
          <w:rFonts w:asciiTheme="minorHAnsi" w:hAnsiTheme="minorHAnsi" w:cstheme="minorHAnsi"/>
          <w:szCs w:val="24"/>
        </w:rPr>
        <w:t xml:space="preserve">: </w:t>
      </w:r>
      <w:r w:rsidR="00D56F56">
        <w:rPr>
          <w:rFonts w:asciiTheme="minorHAnsi" w:hAnsiTheme="minorHAnsi" w:cstheme="minorHAnsi"/>
          <w:szCs w:val="24"/>
        </w:rPr>
        <w:tab/>
      </w:r>
    </w:p>
    <w:p w14:paraId="3C679736" w14:textId="725614C9" w:rsidR="00E86EEF" w:rsidRPr="00E665CD" w:rsidRDefault="00E86EEF" w:rsidP="00D56F56">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Commonly used name (if applicable)</w:t>
      </w:r>
      <w:r w:rsidR="003E4A3D">
        <w:rPr>
          <w:rFonts w:asciiTheme="minorHAnsi" w:hAnsiTheme="minorHAnsi" w:cstheme="minorHAnsi"/>
          <w:szCs w:val="24"/>
        </w:rPr>
        <w:t>:</w:t>
      </w:r>
      <w:r w:rsidR="00A1247B">
        <w:rPr>
          <w:rFonts w:asciiTheme="minorHAnsi" w:hAnsiTheme="minorHAnsi" w:cstheme="minorHAnsi"/>
          <w:szCs w:val="24"/>
        </w:rPr>
        <w:t xml:space="preserve"> </w:t>
      </w:r>
      <w:r w:rsidR="00D56F56">
        <w:rPr>
          <w:rFonts w:asciiTheme="minorHAnsi" w:hAnsiTheme="minorHAnsi" w:cstheme="minorHAnsi"/>
          <w:szCs w:val="24"/>
        </w:rPr>
        <w:tab/>
      </w:r>
    </w:p>
    <w:p w14:paraId="50D0C064" w14:textId="6B6850B6" w:rsidR="00CB11D2" w:rsidRDefault="00E86EEF" w:rsidP="00CB11D2">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Address</w:t>
      </w:r>
      <w:r w:rsidR="003E4A3D">
        <w:rPr>
          <w:rFonts w:asciiTheme="minorHAnsi" w:hAnsiTheme="minorHAnsi" w:cstheme="minorHAnsi"/>
          <w:szCs w:val="24"/>
        </w:rPr>
        <w:t>:</w:t>
      </w:r>
      <w:r w:rsidRPr="00E665CD">
        <w:rPr>
          <w:rFonts w:asciiTheme="minorHAnsi" w:hAnsiTheme="minorHAnsi" w:cstheme="minorHAnsi"/>
          <w:szCs w:val="24"/>
        </w:rPr>
        <w:t xml:space="preserve"> </w:t>
      </w:r>
      <w:r w:rsidR="00185960">
        <w:rPr>
          <w:rFonts w:asciiTheme="minorHAnsi" w:hAnsiTheme="minorHAnsi" w:cstheme="minorHAnsi"/>
          <w:szCs w:val="24"/>
        </w:rPr>
        <w:tab/>
      </w:r>
    </w:p>
    <w:p w14:paraId="1A361E3E" w14:textId="2932EAD2" w:rsidR="00CB11D2" w:rsidRDefault="00CB11D2" w:rsidP="00CB11D2">
      <w:pPr>
        <w:pStyle w:val="BodyTextIndent3"/>
        <w:tabs>
          <w:tab w:val="clear" w:pos="360"/>
          <w:tab w:val="clear" w:pos="1080"/>
          <w:tab w:val="right" w:leader="dot" w:pos="9072"/>
        </w:tabs>
        <w:ind w:left="0" w:firstLine="0"/>
        <w:rPr>
          <w:rFonts w:asciiTheme="minorHAnsi" w:hAnsiTheme="minorHAnsi" w:cstheme="minorHAnsi"/>
          <w:szCs w:val="24"/>
        </w:rPr>
      </w:pPr>
      <w:r>
        <w:rPr>
          <w:rFonts w:asciiTheme="minorHAnsi" w:hAnsiTheme="minorHAnsi" w:cstheme="minorHAnsi"/>
          <w:szCs w:val="24"/>
        </w:rPr>
        <w:tab/>
      </w:r>
    </w:p>
    <w:p w14:paraId="1E6A5504" w14:textId="1BED5353"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Postcode</w:t>
      </w:r>
      <w:r w:rsidR="003E4A3D">
        <w:rPr>
          <w:rFonts w:asciiTheme="minorHAnsi" w:hAnsiTheme="minorHAnsi" w:cstheme="minorHAnsi"/>
          <w:szCs w:val="24"/>
        </w:rPr>
        <w:t>:</w:t>
      </w:r>
      <w:r w:rsidRPr="00E665CD">
        <w:rPr>
          <w:rFonts w:asciiTheme="minorHAnsi" w:hAnsiTheme="minorHAnsi" w:cstheme="minorHAnsi"/>
          <w:szCs w:val="24"/>
        </w:rPr>
        <w:t xml:space="preserve"> …….…………...……</w:t>
      </w:r>
    </w:p>
    <w:p w14:paraId="704C2ED3" w14:textId="010BC3AE" w:rsidR="00E86EEF" w:rsidRPr="00E665CD" w:rsidRDefault="00A350E0" w:rsidP="00E86EEF">
      <w:pPr>
        <w:tabs>
          <w:tab w:val="left" w:pos="1440"/>
          <w:tab w:val="left" w:pos="2160"/>
          <w:tab w:val="left" w:pos="5040"/>
        </w:tabs>
        <w:spacing w:line="360" w:lineRule="auto"/>
        <w:jc w:val="both"/>
        <w:rPr>
          <w:rFonts w:asciiTheme="minorHAnsi" w:hAnsiTheme="minorHAnsi" w:cstheme="minorHAnsi"/>
          <w:szCs w:val="24"/>
        </w:rPr>
      </w:pPr>
      <w:r w:rsidRPr="00E665CD">
        <w:rPr>
          <w:rFonts w:asciiTheme="minorHAnsi" w:hAnsiTheme="minorHAnsi" w:cstheme="minorHAnsi"/>
          <w:noProof/>
          <w:szCs w:val="24"/>
        </w:rPr>
        <mc:AlternateContent>
          <mc:Choice Requires="wps">
            <w:drawing>
              <wp:anchor distT="0" distB="0" distL="114300" distR="114300" simplePos="0" relativeHeight="251658242" behindDoc="0" locked="0" layoutInCell="1" allowOverlap="1" wp14:anchorId="1045B026" wp14:editId="0C87219D">
                <wp:simplePos x="0" y="0"/>
                <wp:positionH relativeFrom="column">
                  <wp:posOffset>3568065</wp:posOffset>
                </wp:positionH>
                <wp:positionV relativeFrom="paragraph">
                  <wp:posOffset>280035</wp:posOffset>
                </wp:positionV>
                <wp:extent cx="182880" cy="182880"/>
                <wp:effectExtent l="8255" t="6985" r="8890" b="10160"/>
                <wp:wrapNone/>
                <wp:docPr id="11942776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9500E" id="Rectangle 4" o:spid="_x0000_s1026" style="position:absolute;margin-left:280.95pt;margin-top:22.05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"/>
            </w:pict>
          </mc:Fallback>
        </mc:AlternateContent>
      </w:r>
      <w:r w:rsidRPr="00E665CD">
        <w:rPr>
          <w:rFonts w:asciiTheme="minorHAnsi" w:hAnsiTheme="minorHAnsi" w:cstheme="minorHAnsi"/>
          <w:noProof/>
          <w:szCs w:val="24"/>
        </w:rPr>
        <mc:AlternateContent>
          <mc:Choice Requires="wps">
            <w:drawing>
              <wp:anchor distT="0" distB="0" distL="114300" distR="114300" simplePos="0" relativeHeight="251658243" behindDoc="0" locked="0" layoutInCell="1" allowOverlap="1" wp14:anchorId="5C836397" wp14:editId="71278B8D">
                <wp:simplePos x="0" y="0"/>
                <wp:positionH relativeFrom="column">
                  <wp:posOffset>4434840</wp:posOffset>
                </wp:positionH>
                <wp:positionV relativeFrom="paragraph">
                  <wp:posOffset>280035</wp:posOffset>
                </wp:positionV>
                <wp:extent cx="182880" cy="182880"/>
                <wp:effectExtent l="5080" t="6985" r="12065" b="10160"/>
                <wp:wrapNone/>
                <wp:docPr id="15021662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D3D45" id="Rectangle 3" o:spid="_x0000_s1026" style="position:absolute;margin-left:349.2pt;margin-top:22.05pt;width:14.4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"/>
            </w:pict>
          </mc:Fallback>
        </mc:AlternateContent>
      </w:r>
      <w:r w:rsidR="00E86EEF" w:rsidRPr="00E665CD">
        <w:rPr>
          <w:rFonts w:asciiTheme="minorHAnsi" w:hAnsiTheme="minorHAnsi" w:cstheme="minorHAnsi"/>
          <w:szCs w:val="24"/>
        </w:rPr>
        <w:t>Are your personal circumstances such that your postal address should not be published for the purposes of the election?</w:t>
      </w:r>
      <w:r w:rsidR="004707A2">
        <w:rPr>
          <w:rFonts w:asciiTheme="minorHAnsi" w:hAnsiTheme="minorHAnsi" w:cstheme="minorHAnsi"/>
          <w:szCs w:val="24"/>
        </w:rPr>
        <w:t xml:space="preserve"> </w:t>
      </w:r>
      <w:r>
        <w:rPr>
          <w:rFonts w:asciiTheme="minorHAnsi" w:hAnsiTheme="minorHAnsi" w:cstheme="minorHAnsi"/>
          <w:szCs w:val="24"/>
        </w:rPr>
        <w:tab/>
      </w:r>
      <w:r w:rsidR="00E86EEF" w:rsidRPr="00E665CD">
        <w:rPr>
          <w:rFonts w:asciiTheme="minorHAnsi" w:hAnsiTheme="minorHAnsi" w:cstheme="minorHAnsi"/>
          <w:szCs w:val="24"/>
        </w:rPr>
        <w:t>Yes</w:t>
      </w:r>
      <w:r w:rsidR="004707A2">
        <w:rPr>
          <w:rFonts w:asciiTheme="minorHAnsi" w:hAnsiTheme="minorHAnsi" w:cstheme="minorHAnsi"/>
          <w:szCs w:val="24"/>
        </w:rPr>
        <w:t xml:space="preserve"> </w:t>
      </w:r>
      <w:r w:rsidR="00E86EEF" w:rsidRPr="00E665CD">
        <w:rPr>
          <w:rFonts w:asciiTheme="minorHAnsi" w:hAnsiTheme="minorHAnsi" w:cstheme="minorHAnsi"/>
          <w:szCs w:val="24"/>
        </w:rPr>
        <w:tab/>
      </w:r>
      <w:r w:rsidR="004707A2">
        <w:rPr>
          <w:rFonts w:asciiTheme="minorHAnsi" w:hAnsiTheme="minorHAnsi" w:cstheme="minorHAnsi"/>
          <w:szCs w:val="24"/>
        </w:rPr>
        <w:t xml:space="preserve"> </w:t>
      </w:r>
      <w:r>
        <w:rPr>
          <w:rFonts w:asciiTheme="minorHAnsi" w:hAnsiTheme="minorHAnsi" w:cstheme="minorHAnsi"/>
          <w:szCs w:val="24"/>
        </w:rPr>
        <w:tab/>
      </w:r>
      <w:r w:rsidR="00E86EEF" w:rsidRPr="00E665CD">
        <w:rPr>
          <w:rFonts w:asciiTheme="minorHAnsi" w:hAnsiTheme="minorHAnsi" w:cstheme="minorHAnsi"/>
          <w:szCs w:val="24"/>
        </w:rPr>
        <w:t>No</w:t>
      </w:r>
    </w:p>
    <w:p w14:paraId="35AD5395" w14:textId="79E2FB1F" w:rsidR="00E86EEF" w:rsidRPr="00E665CD" w:rsidRDefault="00E86EEF" w:rsidP="00CB11D2">
      <w:pPr>
        <w:pStyle w:val="BodyTextIndent3"/>
        <w:tabs>
          <w:tab w:val="clear" w:pos="360"/>
          <w:tab w:val="clear" w:pos="1080"/>
          <w:tab w:val="right" w:leader="dot" w:pos="9072"/>
        </w:tabs>
        <w:ind w:left="0" w:firstLine="0"/>
        <w:rPr>
          <w:rFonts w:asciiTheme="minorHAnsi" w:hAnsiTheme="minorHAnsi" w:cstheme="minorHAnsi"/>
          <w:szCs w:val="24"/>
        </w:rPr>
      </w:pPr>
      <w:r w:rsidRPr="00E665CD">
        <w:rPr>
          <w:rFonts w:asciiTheme="minorHAnsi" w:hAnsiTheme="minorHAnsi" w:cstheme="minorHAnsi"/>
          <w:szCs w:val="24"/>
        </w:rPr>
        <w:t>Email:</w:t>
      </w:r>
      <w:r w:rsidR="003E4A3D">
        <w:rPr>
          <w:rFonts w:asciiTheme="minorHAnsi" w:hAnsiTheme="minorHAnsi" w:cstheme="minorHAnsi"/>
          <w:szCs w:val="24"/>
        </w:rPr>
        <w:tab/>
      </w:r>
    </w:p>
    <w:p w14:paraId="25D77C37" w14:textId="4B4F7CB7" w:rsidR="00E86EEF" w:rsidRPr="00E665CD" w:rsidRDefault="003E4A3D" w:rsidP="003E4A3D">
      <w:pPr>
        <w:pStyle w:val="BodyTextIndent3"/>
        <w:tabs>
          <w:tab w:val="clear" w:pos="360"/>
          <w:tab w:val="clear" w:pos="1080"/>
          <w:tab w:val="right" w:leader="dot" w:pos="9072"/>
        </w:tabs>
        <w:ind w:left="0" w:firstLine="0"/>
        <w:rPr>
          <w:rFonts w:asciiTheme="minorHAnsi" w:hAnsiTheme="minorHAnsi" w:cstheme="minorHAnsi"/>
          <w:szCs w:val="24"/>
        </w:rPr>
      </w:pPr>
      <w:r>
        <w:rPr>
          <w:rFonts w:asciiTheme="minorHAnsi" w:hAnsiTheme="minorHAnsi" w:cstheme="minorHAnsi"/>
          <w:szCs w:val="24"/>
        </w:rPr>
        <w:t>E</w:t>
      </w:r>
      <w:r w:rsidR="00E86EEF" w:rsidRPr="00E665CD">
        <w:rPr>
          <w:rFonts w:asciiTheme="minorHAnsi" w:hAnsiTheme="minorHAnsi" w:cstheme="minorHAnsi"/>
          <w:szCs w:val="24"/>
        </w:rPr>
        <w:t>cclesiastical office</w:t>
      </w:r>
      <w:r w:rsidR="00D142A6">
        <w:rPr>
          <w:rStyle w:val="FootnoteReference"/>
          <w:rFonts w:asciiTheme="minorHAnsi" w:hAnsiTheme="minorHAnsi" w:cstheme="minorHAnsi"/>
          <w:szCs w:val="24"/>
        </w:rPr>
        <w:footnoteReference w:id="1"/>
      </w:r>
      <w:r w:rsidR="00E86EEF" w:rsidRPr="00E665CD">
        <w:rPr>
          <w:rFonts w:asciiTheme="minorHAnsi" w:hAnsiTheme="minorHAnsi" w:cstheme="minorHAnsi"/>
          <w:szCs w:val="24"/>
        </w:rPr>
        <w:t xml:space="preserve"> held</w:t>
      </w:r>
      <w:r>
        <w:rPr>
          <w:rFonts w:asciiTheme="minorHAnsi" w:hAnsiTheme="minorHAnsi" w:cstheme="minorHAnsi"/>
          <w:szCs w:val="24"/>
        </w:rPr>
        <w:t xml:space="preserve">: </w:t>
      </w:r>
      <w:r>
        <w:rPr>
          <w:rFonts w:asciiTheme="minorHAnsi" w:hAnsiTheme="minorHAnsi" w:cstheme="minorHAnsi"/>
          <w:szCs w:val="24"/>
        </w:rPr>
        <w:tab/>
      </w:r>
    </w:p>
    <w:p w14:paraId="56C5059F" w14:textId="5643207E"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Year of birth:</w:t>
      </w:r>
      <w:r w:rsidR="00440ED1" w:rsidRPr="00E665CD">
        <w:rPr>
          <w:rFonts w:asciiTheme="minorHAnsi" w:hAnsiTheme="minorHAnsi" w:cstheme="minorHAnsi"/>
          <w:szCs w:val="24"/>
        </w:rPr>
        <w:t xml:space="preserve"> …….…………...……</w:t>
      </w:r>
    </w:p>
    <w:p w14:paraId="5F759514" w14:textId="047F07D3" w:rsidR="00E86EEF" w:rsidRPr="00E665CD" w:rsidRDefault="00ED0DCF" w:rsidP="00440ED1">
      <w:pPr>
        <w:tabs>
          <w:tab w:val="left" w:pos="1440"/>
          <w:tab w:val="left" w:pos="2160"/>
          <w:tab w:val="left" w:pos="5040"/>
        </w:tabs>
        <w:spacing w:line="360" w:lineRule="auto"/>
        <w:rPr>
          <w:rFonts w:asciiTheme="minorHAnsi" w:hAnsiTheme="minorHAnsi" w:cstheme="minorHAnsi"/>
          <w:szCs w:val="24"/>
        </w:rPr>
      </w:pPr>
      <w:r w:rsidRPr="00E665CD">
        <w:rPr>
          <w:rFonts w:asciiTheme="minorHAnsi" w:hAnsiTheme="minorHAnsi" w:cstheme="minorHAnsi"/>
          <w:noProof/>
          <w:szCs w:val="24"/>
        </w:rPr>
        <mc:AlternateContent>
          <mc:Choice Requires="wps">
            <w:drawing>
              <wp:anchor distT="0" distB="0" distL="114300" distR="114300" simplePos="0" relativeHeight="251658241" behindDoc="0" locked="0" layoutInCell="1" allowOverlap="1" wp14:anchorId="37908421" wp14:editId="1403E32E">
                <wp:simplePos x="0" y="0"/>
                <wp:positionH relativeFrom="column">
                  <wp:posOffset>4434840</wp:posOffset>
                </wp:positionH>
                <wp:positionV relativeFrom="paragraph">
                  <wp:posOffset>280035</wp:posOffset>
                </wp:positionV>
                <wp:extent cx="182880" cy="182880"/>
                <wp:effectExtent l="8255" t="8255" r="8890" b="8890"/>
                <wp:wrapNone/>
                <wp:docPr id="20982606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FA2C" id="Rectangle 2" o:spid="_x0000_s1026" style="position:absolute;margin-left:349.2pt;margin-top:22.0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"/>
            </w:pict>
          </mc:Fallback>
        </mc:AlternateContent>
      </w:r>
      <w:r w:rsidRPr="00E665CD">
        <w:rPr>
          <w:rFonts w:asciiTheme="minorHAnsi" w:hAnsiTheme="minorHAnsi" w:cstheme="minorHAnsi"/>
          <w:noProof/>
          <w:szCs w:val="24"/>
        </w:rPr>
        <mc:AlternateContent>
          <mc:Choice Requires="wps">
            <w:drawing>
              <wp:anchor distT="0" distB="0" distL="114300" distR="114300" simplePos="0" relativeHeight="251658240" behindDoc="0" locked="0" layoutInCell="1" allowOverlap="1" wp14:anchorId="3E29AB86" wp14:editId="6A522864">
                <wp:simplePos x="0" y="0"/>
                <wp:positionH relativeFrom="column">
                  <wp:posOffset>3568065</wp:posOffset>
                </wp:positionH>
                <wp:positionV relativeFrom="paragraph">
                  <wp:posOffset>280035</wp:posOffset>
                </wp:positionV>
                <wp:extent cx="182880" cy="182880"/>
                <wp:effectExtent l="5080" t="8255" r="12065" b="8890"/>
                <wp:wrapNone/>
                <wp:docPr id="1854945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54488" id="Rectangle 1" o:spid="_x0000_s1026" style="position:absolute;margin-left:280.95pt;margin-top:22.0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"/>
            </w:pict>
          </mc:Fallback>
        </mc:AlternateContent>
      </w:r>
      <w:r w:rsidR="00E86EEF" w:rsidRPr="00E665CD">
        <w:rPr>
          <w:rFonts w:asciiTheme="minorHAnsi" w:hAnsiTheme="minorHAnsi" w:cstheme="minorHAnsi"/>
          <w:szCs w:val="24"/>
        </w:rPr>
        <w:t>Have you previously served as a member of the General Synod? Please indicate by putting a cross in the appropriate box?</w:t>
      </w:r>
      <w:r w:rsidR="004707A2">
        <w:rPr>
          <w:rFonts w:asciiTheme="minorHAnsi" w:hAnsiTheme="minorHAnsi" w:cstheme="minorHAnsi"/>
          <w:szCs w:val="24"/>
        </w:rPr>
        <w:t xml:space="preserve"> </w:t>
      </w:r>
      <w:r>
        <w:rPr>
          <w:rFonts w:asciiTheme="minorHAnsi" w:hAnsiTheme="minorHAnsi" w:cstheme="minorHAnsi"/>
          <w:szCs w:val="24"/>
        </w:rPr>
        <w:tab/>
      </w:r>
      <w:r w:rsidR="00E86EEF" w:rsidRPr="00E665CD">
        <w:rPr>
          <w:rFonts w:asciiTheme="minorHAnsi" w:hAnsiTheme="minorHAnsi" w:cstheme="minorHAnsi"/>
          <w:szCs w:val="24"/>
        </w:rPr>
        <w:t>Yes</w:t>
      </w:r>
      <w:r w:rsidR="004707A2">
        <w:rPr>
          <w:rFonts w:asciiTheme="minorHAnsi" w:hAnsiTheme="minorHAnsi" w:cstheme="minorHAnsi"/>
          <w:szCs w:val="24"/>
        </w:rPr>
        <w:t xml:space="preserve"> </w:t>
      </w:r>
      <w:r w:rsidR="00E86EEF" w:rsidRPr="00E665CD">
        <w:rPr>
          <w:rFonts w:asciiTheme="minorHAnsi" w:hAnsiTheme="minorHAnsi" w:cstheme="minorHAnsi"/>
          <w:szCs w:val="24"/>
        </w:rPr>
        <w:tab/>
      </w:r>
      <w:r>
        <w:rPr>
          <w:rFonts w:asciiTheme="minorHAnsi" w:hAnsiTheme="minorHAnsi" w:cstheme="minorHAnsi"/>
          <w:szCs w:val="24"/>
        </w:rPr>
        <w:tab/>
      </w:r>
      <w:r w:rsidR="004707A2">
        <w:rPr>
          <w:rFonts w:asciiTheme="minorHAnsi" w:hAnsiTheme="minorHAnsi" w:cstheme="minorHAnsi"/>
          <w:szCs w:val="24"/>
        </w:rPr>
        <w:t xml:space="preserve"> </w:t>
      </w:r>
      <w:r w:rsidR="00E86EEF" w:rsidRPr="00E665CD">
        <w:rPr>
          <w:rFonts w:asciiTheme="minorHAnsi" w:hAnsiTheme="minorHAnsi" w:cstheme="minorHAnsi"/>
          <w:szCs w:val="24"/>
        </w:rPr>
        <w:t>No</w:t>
      </w:r>
    </w:p>
    <w:p w14:paraId="3CE504D2" w14:textId="749A0149" w:rsidR="00E86EEF" w:rsidRDefault="00E86EEF" w:rsidP="00440ED1">
      <w:pPr>
        <w:tabs>
          <w:tab w:val="left" w:pos="1440"/>
          <w:tab w:val="left" w:pos="2160"/>
          <w:tab w:val="left" w:pos="5040"/>
        </w:tabs>
        <w:spacing w:line="360" w:lineRule="auto"/>
        <w:rPr>
          <w:rFonts w:asciiTheme="minorHAnsi" w:hAnsiTheme="minorHAnsi" w:cstheme="minorHAnsi"/>
          <w:szCs w:val="24"/>
        </w:rPr>
      </w:pPr>
      <w:r w:rsidRPr="00E665CD">
        <w:rPr>
          <w:rFonts w:asciiTheme="minorHAnsi" w:hAnsiTheme="minorHAnsi" w:cstheme="minorHAnsi"/>
          <w:szCs w:val="24"/>
        </w:rPr>
        <w:t xml:space="preserve">If yes, please give dates of previous service and the House to which you belonged: </w:t>
      </w:r>
    </w:p>
    <w:p w14:paraId="161321F9" w14:textId="11194625" w:rsidR="007377AA" w:rsidRPr="00D142A6" w:rsidRDefault="007377AA" w:rsidP="00D142A6">
      <w:pPr>
        <w:pStyle w:val="BodyTextIndent3"/>
        <w:tabs>
          <w:tab w:val="clear" w:pos="360"/>
          <w:tab w:val="clear" w:pos="1080"/>
          <w:tab w:val="right" w:leader="dot" w:pos="9072"/>
        </w:tabs>
        <w:ind w:left="0" w:firstLine="0"/>
        <w:rPr>
          <w:rFonts w:asciiTheme="minorHAnsi" w:hAnsiTheme="minorHAnsi" w:cstheme="minorHAnsi"/>
          <w:szCs w:val="24"/>
        </w:rPr>
      </w:pPr>
      <w:r>
        <w:rPr>
          <w:rFonts w:asciiTheme="minorHAnsi" w:hAnsiTheme="minorHAnsi" w:cstheme="minorHAnsi"/>
          <w:szCs w:val="24"/>
        </w:rPr>
        <w:tab/>
      </w:r>
    </w:p>
    <w:p w14:paraId="6CBD016F" w14:textId="155918A5" w:rsidR="00E86EEF" w:rsidRPr="00E665CD" w:rsidRDefault="00E86EEF" w:rsidP="00D142A6">
      <w:pPr>
        <w:pStyle w:val="BodyTextIndent3"/>
        <w:keepNext/>
        <w:tabs>
          <w:tab w:val="clear" w:pos="360"/>
          <w:tab w:val="clear" w:pos="1080"/>
          <w:tab w:val="left" w:pos="1440"/>
          <w:tab w:val="left" w:pos="2160"/>
          <w:tab w:val="left" w:pos="5040"/>
        </w:tabs>
        <w:ind w:left="0" w:firstLine="0"/>
        <w:rPr>
          <w:rFonts w:asciiTheme="minorHAnsi" w:hAnsiTheme="minorHAnsi" w:cstheme="minorHAnsi"/>
          <w:b/>
          <w:szCs w:val="24"/>
        </w:rPr>
      </w:pPr>
      <w:proofErr w:type="gramStart"/>
      <w:r w:rsidRPr="00E665CD">
        <w:rPr>
          <w:rFonts w:asciiTheme="minorHAnsi" w:hAnsiTheme="minorHAnsi" w:cstheme="minorHAnsi"/>
          <w:b/>
          <w:szCs w:val="24"/>
        </w:rPr>
        <w:lastRenderedPageBreak/>
        <w:t>Particulars of</w:t>
      </w:r>
      <w:proofErr w:type="gramEnd"/>
      <w:r w:rsidRPr="00E665CD">
        <w:rPr>
          <w:rFonts w:asciiTheme="minorHAnsi" w:hAnsiTheme="minorHAnsi" w:cstheme="minorHAnsi"/>
          <w:b/>
          <w:szCs w:val="24"/>
        </w:rPr>
        <w:t xml:space="preserve"> nominator (1)</w:t>
      </w:r>
    </w:p>
    <w:p w14:paraId="29ED0320" w14:textId="7777777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Full Name</w:t>
      </w:r>
      <w:r w:rsidRPr="00E665CD">
        <w:rPr>
          <w:rFonts w:asciiTheme="minorHAnsi" w:hAnsiTheme="minorHAnsi" w:cstheme="minorHAnsi"/>
          <w:szCs w:val="24"/>
        </w:rPr>
        <w:tab/>
        <w:t>……………….……………………………………………………………...</w:t>
      </w:r>
    </w:p>
    <w:p w14:paraId="049DA996" w14:textId="7777777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Address</w:t>
      </w:r>
      <w:r w:rsidRPr="00E665CD">
        <w:rPr>
          <w:rFonts w:asciiTheme="minorHAnsi" w:hAnsiTheme="minorHAnsi" w:cstheme="minorHAnsi"/>
          <w:szCs w:val="24"/>
        </w:rPr>
        <w:tab/>
        <w:t>………………………………………………………………………………</w:t>
      </w:r>
    </w:p>
    <w:p w14:paraId="2F7F937E" w14:textId="7777777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ab/>
        <w:t>………………………………………………………………………………</w:t>
      </w:r>
    </w:p>
    <w:p w14:paraId="4C4A24DC" w14:textId="612324DD"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Member of</w:t>
      </w:r>
      <w:r w:rsidR="004707A2">
        <w:rPr>
          <w:rFonts w:asciiTheme="minorHAnsi" w:hAnsiTheme="minorHAnsi" w:cstheme="minorHAnsi"/>
          <w:szCs w:val="24"/>
        </w:rPr>
        <w:t xml:space="preserve"> </w:t>
      </w:r>
      <w:r w:rsidR="002967D9">
        <w:rPr>
          <w:rFonts w:asciiTheme="minorHAnsi" w:hAnsiTheme="minorHAnsi" w:cstheme="minorHAnsi"/>
          <w:szCs w:val="24"/>
        </w:rPr>
        <w:tab/>
      </w:r>
      <w:r w:rsidRPr="00E665CD">
        <w:rPr>
          <w:rFonts w:asciiTheme="minorHAnsi" w:hAnsiTheme="minorHAnsi" w:cstheme="minorHAnsi"/>
          <w:szCs w:val="24"/>
        </w:rPr>
        <w:t>……………………………………………………….………...</w:t>
      </w:r>
      <w:r w:rsidR="004707A2">
        <w:rPr>
          <w:rFonts w:asciiTheme="minorHAnsi" w:hAnsiTheme="minorHAnsi" w:cstheme="minorHAnsi"/>
          <w:szCs w:val="24"/>
        </w:rPr>
        <w:t xml:space="preserve"> </w:t>
      </w:r>
      <w:r w:rsidRPr="00E665CD">
        <w:rPr>
          <w:rFonts w:asciiTheme="minorHAnsi" w:hAnsiTheme="minorHAnsi" w:cstheme="minorHAnsi"/>
          <w:szCs w:val="24"/>
        </w:rPr>
        <w:t>deanery synod</w:t>
      </w:r>
      <w:r w:rsidR="002967D9">
        <w:rPr>
          <w:rFonts w:asciiTheme="minorHAnsi" w:hAnsiTheme="minorHAnsi" w:cstheme="minorHAnsi"/>
          <w:szCs w:val="24"/>
        </w:rPr>
        <w:t>.</w:t>
      </w:r>
    </w:p>
    <w:p w14:paraId="5374EED4" w14:textId="77777777" w:rsidR="00E86EEF" w:rsidRPr="00E665CD" w:rsidRDefault="00E86EEF" w:rsidP="00E86EEF">
      <w:pPr>
        <w:pStyle w:val="BodyTextIndent3"/>
        <w:tabs>
          <w:tab w:val="clear" w:pos="360"/>
          <w:tab w:val="clear" w:pos="1080"/>
          <w:tab w:val="left" w:pos="1440"/>
          <w:tab w:val="left" w:pos="2160"/>
          <w:tab w:val="left" w:pos="2700"/>
          <w:tab w:val="left" w:pos="5040"/>
        </w:tabs>
        <w:spacing w:before="240"/>
        <w:ind w:left="0" w:firstLine="0"/>
        <w:rPr>
          <w:rFonts w:asciiTheme="minorHAnsi" w:hAnsiTheme="minorHAnsi" w:cstheme="minorHAnsi"/>
          <w:b/>
          <w:szCs w:val="24"/>
        </w:rPr>
      </w:pPr>
      <w:r w:rsidRPr="00E665CD">
        <w:rPr>
          <w:rFonts w:asciiTheme="minorHAnsi" w:hAnsiTheme="minorHAnsi" w:cstheme="minorHAnsi"/>
          <w:b/>
          <w:szCs w:val="24"/>
        </w:rPr>
        <w:t>Signature of nominator (1)</w:t>
      </w:r>
    </w:p>
    <w:p w14:paraId="0502F6C1" w14:textId="4973C71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 xml:space="preserve">I, the undersigned, being a qualified elector in the </w:t>
      </w:r>
      <w:r w:rsidR="007D7CAB">
        <w:rPr>
          <w:rFonts w:asciiTheme="minorHAnsi" w:hAnsiTheme="minorHAnsi" w:cstheme="minorHAnsi"/>
          <w:szCs w:val="24"/>
        </w:rPr>
        <w:t>D</w:t>
      </w:r>
      <w:r w:rsidRPr="00E665CD">
        <w:rPr>
          <w:rFonts w:asciiTheme="minorHAnsi" w:hAnsiTheme="minorHAnsi" w:cstheme="minorHAnsi"/>
          <w:szCs w:val="24"/>
        </w:rPr>
        <w:t xml:space="preserve">iocese of </w:t>
      </w:r>
      <w:r w:rsidR="007D7CAB">
        <w:rPr>
          <w:rFonts w:asciiTheme="minorHAnsi" w:hAnsiTheme="minorHAnsi" w:cstheme="minorHAnsi"/>
          <w:szCs w:val="24"/>
        </w:rPr>
        <w:t>London</w:t>
      </w:r>
      <w:r w:rsidR="004707A2">
        <w:rPr>
          <w:rFonts w:asciiTheme="minorHAnsi" w:hAnsiTheme="minorHAnsi" w:cstheme="minorHAnsi"/>
          <w:szCs w:val="24"/>
        </w:rPr>
        <w:t xml:space="preserve"> </w:t>
      </w:r>
      <w:r w:rsidRPr="00E665CD">
        <w:rPr>
          <w:rFonts w:asciiTheme="minorHAnsi" w:hAnsiTheme="minorHAnsi" w:cstheme="minorHAnsi"/>
          <w:szCs w:val="24"/>
        </w:rPr>
        <w:t>nominate the above candidate as a person qualified to serve as a proctor for the clergy</w:t>
      </w:r>
      <w:r w:rsidR="00A31CA9">
        <w:rPr>
          <w:rFonts w:asciiTheme="minorHAnsi" w:hAnsiTheme="minorHAnsi" w:cstheme="minorHAnsi"/>
          <w:szCs w:val="24"/>
        </w:rPr>
        <w:t xml:space="preserve"> </w:t>
      </w:r>
      <w:r w:rsidR="00A31CA9" w:rsidRPr="00E665CD">
        <w:rPr>
          <w:rFonts w:asciiTheme="minorHAnsi" w:hAnsiTheme="minorHAnsi" w:cstheme="minorHAnsi"/>
          <w:szCs w:val="24"/>
        </w:rPr>
        <w:t>for the diocese</w:t>
      </w:r>
      <w:r w:rsidRPr="00E665CD">
        <w:rPr>
          <w:rFonts w:asciiTheme="minorHAnsi" w:hAnsiTheme="minorHAnsi" w:cstheme="minorHAnsi"/>
          <w:szCs w:val="24"/>
        </w:rPr>
        <w:t>.</w:t>
      </w:r>
    </w:p>
    <w:p w14:paraId="67E4C4E3" w14:textId="77777777" w:rsidR="002967D9" w:rsidRDefault="002967D9"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p>
    <w:p w14:paraId="5DC0F8F1" w14:textId="1ABAA1D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Signature of nominator ………………………………</w:t>
      </w:r>
      <w:r w:rsidR="004707A2">
        <w:rPr>
          <w:rFonts w:asciiTheme="minorHAnsi" w:hAnsiTheme="minorHAnsi" w:cstheme="minorHAnsi"/>
          <w:szCs w:val="24"/>
        </w:rPr>
        <w:t xml:space="preserve"> </w:t>
      </w:r>
      <w:r w:rsidRPr="00E665CD">
        <w:rPr>
          <w:rFonts w:asciiTheme="minorHAnsi" w:hAnsiTheme="minorHAnsi" w:cstheme="minorHAnsi"/>
          <w:szCs w:val="24"/>
        </w:rPr>
        <w:t>Date ………...……………</w:t>
      </w:r>
      <w:proofErr w:type="gramStart"/>
      <w:r w:rsidRPr="00E665CD">
        <w:rPr>
          <w:rFonts w:asciiTheme="minorHAnsi" w:hAnsiTheme="minorHAnsi" w:cstheme="minorHAnsi"/>
          <w:szCs w:val="24"/>
        </w:rPr>
        <w:t>…..</w:t>
      </w:r>
      <w:proofErr w:type="gramEnd"/>
      <w:r w:rsidR="004707A2">
        <w:rPr>
          <w:rFonts w:asciiTheme="minorHAnsi" w:hAnsiTheme="minorHAnsi" w:cstheme="minorHAnsi"/>
          <w:szCs w:val="24"/>
        </w:rPr>
        <w:t xml:space="preserve"> </w:t>
      </w:r>
      <w:r w:rsidRPr="00E665CD">
        <w:rPr>
          <w:rFonts w:asciiTheme="minorHAnsi" w:hAnsiTheme="minorHAnsi" w:cstheme="minorHAnsi"/>
          <w:szCs w:val="24"/>
        </w:rPr>
        <w:t>2026</w:t>
      </w:r>
    </w:p>
    <w:p w14:paraId="4F1B238B" w14:textId="77777777" w:rsidR="00E86EEF" w:rsidRPr="00E665CD" w:rsidRDefault="00E86EEF" w:rsidP="00E86EEF">
      <w:pPr>
        <w:pStyle w:val="BodyTextIndent3"/>
        <w:tabs>
          <w:tab w:val="clear" w:pos="360"/>
          <w:tab w:val="clear" w:pos="1080"/>
          <w:tab w:val="left" w:pos="1440"/>
          <w:tab w:val="left" w:pos="2160"/>
          <w:tab w:val="left" w:pos="2700"/>
          <w:tab w:val="left" w:pos="5040"/>
        </w:tabs>
        <w:spacing w:before="240"/>
        <w:ind w:left="0" w:firstLine="0"/>
        <w:rPr>
          <w:rFonts w:asciiTheme="minorHAnsi" w:hAnsiTheme="minorHAnsi" w:cstheme="minorHAnsi"/>
          <w:szCs w:val="24"/>
        </w:rPr>
      </w:pPr>
      <w:proofErr w:type="gramStart"/>
      <w:r w:rsidRPr="00E665CD">
        <w:rPr>
          <w:rFonts w:asciiTheme="minorHAnsi" w:hAnsiTheme="minorHAnsi" w:cstheme="minorHAnsi"/>
          <w:b/>
          <w:szCs w:val="24"/>
        </w:rPr>
        <w:t>Particulars of</w:t>
      </w:r>
      <w:proofErr w:type="gramEnd"/>
      <w:r w:rsidRPr="00E665CD">
        <w:rPr>
          <w:rFonts w:asciiTheme="minorHAnsi" w:hAnsiTheme="minorHAnsi" w:cstheme="minorHAnsi"/>
          <w:b/>
          <w:szCs w:val="24"/>
        </w:rPr>
        <w:t xml:space="preserve"> nominator (2)</w:t>
      </w:r>
    </w:p>
    <w:p w14:paraId="5F2F7E36" w14:textId="7777777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Full Name</w:t>
      </w:r>
      <w:r w:rsidRPr="00E665CD">
        <w:rPr>
          <w:rFonts w:asciiTheme="minorHAnsi" w:hAnsiTheme="minorHAnsi" w:cstheme="minorHAnsi"/>
          <w:szCs w:val="24"/>
        </w:rPr>
        <w:tab/>
        <w:t>…………………</w:t>
      </w:r>
      <w:proofErr w:type="gramStart"/>
      <w:r w:rsidRPr="00E665CD">
        <w:rPr>
          <w:rFonts w:asciiTheme="minorHAnsi" w:hAnsiTheme="minorHAnsi" w:cstheme="minorHAnsi"/>
          <w:szCs w:val="24"/>
        </w:rPr>
        <w:t>…..</w:t>
      </w:r>
      <w:proofErr w:type="gramEnd"/>
      <w:r w:rsidRPr="00E665CD">
        <w:rPr>
          <w:rFonts w:asciiTheme="minorHAnsi" w:hAnsiTheme="minorHAnsi" w:cstheme="minorHAnsi"/>
          <w:szCs w:val="24"/>
        </w:rPr>
        <w:t>……………………………………………………</w:t>
      </w:r>
      <w:proofErr w:type="gramStart"/>
      <w:r w:rsidRPr="00E665CD">
        <w:rPr>
          <w:rFonts w:asciiTheme="minorHAnsi" w:hAnsiTheme="minorHAnsi" w:cstheme="minorHAnsi"/>
          <w:szCs w:val="24"/>
        </w:rPr>
        <w:t>…..</w:t>
      </w:r>
      <w:proofErr w:type="gramEnd"/>
    </w:p>
    <w:p w14:paraId="3C09BAFA" w14:textId="7777777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Address</w:t>
      </w:r>
      <w:r w:rsidRPr="00E665CD">
        <w:rPr>
          <w:rFonts w:asciiTheme="minorHAnsi" w:hAnsiTheme="minorHAnsi" w:cstheme="minorHAnsi"/>
          <w:szCs w:val="24"/>
        </w:rPr>
        <w:tab/>
        <w:t>………………………………………………………………………………</w:t>
      </w:r>
    </w:p>
    <w:p w14:paraId="5C56EF19" w14:textId="77777777"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ab/>
        <w:t>………………………………………………………………………………</w:t>
      </w:r>
    </w:p>
    <w:p w14:paraId="0E1F699A" w14:textId="45317F94"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Member of</w:t>
      </w:r>
      <w:r w:rsidR="004707A2">
        <w:rPr>
          <w:rFonts w:asciiTheme="minorHAnsi" w:hAnsiTheme="minorHAnsi" w:cstheme="minorHAnsi"/>
          <w:szCs w:val="24"/>
        </w:rPr>
        <w:t xml:space="preserve"> </w:t>
      </w:r>
      <w:r w:rsidR="002967D9">
        <w:rPr>
          <w:rFonts w:asciiTheme="minorHAnsi" w:hAnsiTheme="minorHAnsi" w:cstheme="minorHAnsi"/>
          <w:szCs w:val="24"/>
        </w:rPr>
        <w:tab/>
      </w:r>
      <w:r w:rsidRPr="00E665CD">
        <w:rPr>
          <w:rFonts w:asciiTheme="minorHAnsi" w:hAnsiTheme="minorHAnsi" w:cstheme="minorHAnsi"/>
          <w:szCs w:val="24"/>
        </w:rPr>
        <w:t>……………………………………………………….………...</w:t>
      </w:r>
      <w:r w:rsidR="004707A2">
        <w:rPr>
          <w:rFonts w:asciiTheme="minorHAnsi" w:hAnsiTheme="minorHAnsi" w:cstheme="minorHAnsi"/>
          <w:szCs w:val="24"/>
        </w:rPr>
        <w:t xml:space="preserve"> </w:t>
      </w:r>
      <w:r w:rsidRPr="00E665CD">
        <w:rPr>
          <w:rFonts w:asciiTheme="minorHAnsi" w:hAnsiTheme="minorHAnsi" w:cstheme="minorHAnsi"/>
          <w:szCs w:val="24"/>
        </w:rPr>
        <w:t>deanery synod</w:t>
      </w:r>
      <w:r w:rsidR="002967D9">
        <w:rPr>
          <w:rFonts w:asciiTheme="minorHAnsi" w:hAnsiTheme="minorHAnsi" w:cstheme="minorHAnsi"/>
          <w:szCs w:val="24"/>
        </w:rPr>
        <w:t>.</w:t>
      </w:r>
    </w:p>
    <w:p w14:paraId="6622F26A" w14:textId="77777777" w:rsidR="00E86EEF" w:rsidRPr="00E665CD" w:rsidRDefault="00E86EEF" w:rsidP="00E86EEF">
      <w:pPr>
        <w:pStyle w:val="BodyTextIndent3"/>
        <w:tabs>
          <w:tab w:val="clear" w:pos="360"/>
          <w:tab w:val="clear" w:pos="1080"/>
          <w:tab w:val="left" w:pos="1440"/>
          <w:tab w:val="left" w:pos="2160"/>
          <w:tab w:val="left" w:pos="5040"/>
        </w:tabs>
        <w:spacing w:before="240"/>
        <w:ind w:left="0" w:firstLine="0"/>
        <w:rPr>
          <w:rFonts w:asciiTheme="minorHAnsi" w:hAnsiTheme="minorHAnsi" w:cstheme="minorHAnsi"/>
          <w:b/>
          <w:szCs w:val="24"/>
        </w:rPr>
      </w:pPr>
      <w:r w:rsidRPr="00E665CD">
        <w:rPr>
          <w:rFonts w:asciiTheme="minorHAnsi" w:hAnsiTheme="minorHAnsi" w:cstheme="minorHAnsi"/>
          <w:b/>
          <w:szCs w:val="24"/>
        </w:rPr>
        <w:t>Signature of nominator (2)</w:t>
      </w:r>
    </w:p>
    <w:p w14:paraId="65BAB28F" w14:textId="4B23D288"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 xml:space="preserve">I, the undersigned, being a qualified elector in the </w:t>
      </w:r>
      <w:r w:rsidR="007D7CAB">
        <w:rPr>
          <w:rFonts w:asciiTheme="minorHAnsi" w:hAnsiTheme="minorHAnsi" w:cstheme="minorHAnsi"/>
          <w:szCs w:val="24"/>
        </w:rPr>
        <w:t>D</w:t>
      </w:r>
      <w:r w:rsidR="007D7CAB" w:rsidRPr="00E665CD">
        <w:rPr>
          <w:rFonts w:asciiTheme="minorHAnsi" w:hAnsiTheme="minorHAnsi" w:cstheme="minorHAnsi"/>
          <w:szCs w:val="24"/>
        </w:rPr>
        <w:t xml:space="preserve">iocese of </w:t>
      </w:r>
      <w:r w:rsidR="007D7CAB">
        <w:rPr>
          <w:rFonts w:asciiTheme="minorHAnsi" w:hAnsiTheme="minorHAnsi" w:cstheme="minorHAnsi"/>
          <w:szCs w:val="24"/>
        </w:rPr>
        <w:t xml:space="preserve">London </w:t>
      </w:r>
      <w:r w:rsidRPr="00E665CD">
        <w:rPr>
          <w:rFonts w:asciiTheme="minorHAnsi" w:hAnsiTheme="minorHAnsi" w:cstheme="minorHAnsi"/>
          <w:szCs w:val="24"/>
        </w:rPr>
        <w:t>nominate the above candidate as a person qualified to serve as a proctor for the clergy for the diocese.</w:t>
      </w:r>
    </w:p>
    <w:p w14:paraId="25D1F013" w14:textId="77777777" w:rsidR="002967D9" w:rsidRDefault="002967D9"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p>
    <w:p w14:paraId="466100EC" w14:textId="4DDB3405" w:rsidR="00E86EEF" w:rsidRPr="00E665CD" w:rsidRDefault="00E86EEF" w:rsidP="00E86EEF">
      <w:pPr>
        <w:pStyle w:val="BodyTextIndent3"/>
        <w:tabs>
          <w:tab w:val="clear" w:pos="360"/>
          <w:tab w:val="clear" w:pos="1080"/>
          <w:tab w:val="left" w:pos="1440"/>
          <w:tab w:val="left" w:pos="2160"/>
          <w:tab w:val="left" w:pos="2700"/>
          <w:tab w:val="left" w:pos="5040"/>
        </w:tabs>
        <w:ind w:left="0" w:firstLine="0"/>
        <w:rPr>
          <w:rFonts w:asciiTheme="minorHAnsi" w:hAnsiTheme="minorHAnsi" w:cstheme="minorHAnsi"/>
          <w:szCs w:val="24"/>
        </w:rPr>
      </w:pPr>
      <w:r w:rsidRPr="00E665CD">
        <w:rPr>
          <w:rFonts w:asciiTheme="minorHAnsi" w:hAnsiTheme="minorHAnsi" w:cstheme="minorHAnsi"/>
          <w:szCs w:val="24"/>
        </w:rPr>
        <w:t>Signature of nominator ……………………………</w:t>
      </w:r>
      <w:r w:rsidR="004707A2">
        <w:rPr>
          <w:rFonts w:asciiTheme="minorHAnsi" w:hAnsiTheme="minorHAnsi" w:cstheme="minorHAnsi"/>
          <w:szCs w:val="24"/>
        </w:rPr>
        <w:t xml:space="preserve"> </w:t>
      </w:r>
      <w:r w:rsidRPr="00E665CD">
        <w:rPr>
          <w:rFonts w:asciiTheme="minorHAnsi" w:hAnsiTheme="minorHAnsi" w:cstheme="minorHAnsi"/>
          <w:szCs w:val="24"/>
        </w:rPr>
        <w:t>Date ………...…………………</w:t>
      </w:r>
      <w:r w:rsidR="004707A2">
        <w:rPr>
          <w:rFonts w:asciiTheme="minorHAnsi" w:hAnsiTheme="minorHAnsi" w:cstheme="minorHAnsi"/>
          <w:szCs w:val="24"/>
        </w:rPr>
        <w:t xml:space="preserve"> </w:t>
      </w:r>
      <w:r w:rsidRPr="00E665CD">
        <w:rPr>
          <w:rFonts w:asciiTheme="minorHAnsi" w:hAnsiTheme="minorHAnsi" w:cstheme="minorHAnsi"/>
          <w:szCs w:val="24"/>
        </w:rPr>
        <w:t>2026</w:t>
      </w:r>
    </w:p>
    <w:p w14:paraId="126D49EF" w14:textId="77777777"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b/>
          <w:szCs w:val="24"/>
        </w:rPr>
      </w:pPr>
    </w:p>
    <w:p w14:paraId="05BA1465" w14:textId="77777777"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b/>
          <w:szCs w:val="24"/>
        </w:rPr>
      </w:pPr>
      <w:r w:rsidRPr="00E665CD">
        <w:rPr>
          <w:rFonts w:asciiTheme="minorHAnsi" w:hAnsiTheme="minorHAnsi" w:cstheme="minorHAnsi"/>
          <w:b/>
          <w:szCs w:val="24"/>
        </w:rPr>
        <w:t>Consent of candidate</w:t>
      </w:r>
    </w:p>
    <w:p w14:paraId="5D0CFF75" w14:textId="77777777" w:rsidR="00824D9A"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I hereby declare my consent to stand for election and to serve as a proctor in Convocation</w:t>
      </w:r>
    </w:p>
    <w:p w14:paraId="4EAD0D81" w14:textId="10C04853"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 xml:space="preserve">for the </w:t>
      </w:r>
      <w:r w:rsidR="007D7CAB">
        <w:rPr>
          <w:rFonts w:asciiTheme="minorHAnsi" w:hAnsiTheme="minorHAnsi" w:cstheme="minorHAnsi"/>
          <w:szCs w:val="24"/>
        </w:rPr>
        <w:t>D</w:t>
      </w:r>
      <w:r w:rsidR="007D7CAB" w:rsidRPr="00E665CD">
        <w:rPr>
          <w:rFonts w:asciiTheme="minorHAnsi" w:hAnsiTheme="minorHAnsi" w:cstheme="minorHAnsi"/>
          <w:szCs w:val="24"/>
        </w:rPr>
        <w:t xml:space="preserve">iocese of </w:t>
      </w:r>
      <w:r w:rsidR="007D7CAB">
        <w:rPr>
          <w:rFonts w:asciiTheme="minorHAnsi" w:hAnsiTheme="minorHAnsi" w:cstheme="minorHAnsi"/>
          <w:szCs w:val="24"/>
        </w:rPr>
        <w:t>London.</w:t>
      </w:r>
    </w:p>
    <w:p w14:paraId="63880BB6" w14:textId="77777777" w:rsidR="00824D9A" w:rsidRDefault="00824D9A"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p>
    <w:p w14:paraId="5FEBEB26" w14:textId="3E50564B"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r w:rsidRPr="00E665CD">
        <w:rPr>
          <w:rFonts w:asciiTheme="minorHAnsi" w:hAnsiTheme="minorHAnsi" w:cstheme="minorHAnsi"/>
          <w:szCs w:val="24"/>
        </w:rPr>
        <w:t>Signature of candidate ……………………………</w:t>
      </w:r>
      <w:r w:rsidR="004707A2">
        <w:rPr>
          <w:rFonts w:asciiTheme="minorHAnsi" w:hAnsiTheme="minorHAnsi" w:cstheme="minorHAnsi"/>
          <w:szCs w:val="24"/>
        </w:rPr>
        <w:t xml:space="preserve"> </w:t>
      </w:r>
      <w:r w:rsidRPr="00E665CD">
        <w:rPr>
          <w:rFonts w:asciiTheme="minorHAnsi" w:hAnsiTheme="minorHAnsi" w:cstheme="minorHAnsi"/>
          <w:szCs w:val="24"/>
        </w:rPr>
        <w:t>Date…………………………….</w:t>
      </w:r>
      <w:r w:rsidR="004707A2">
        <w:rPr>
          <w:rFonts w:asciiTheme="minorHAnsi" w:hAnsiTheme="minorHAnsi" w:cstheme="minorHAnsi"/>
          <w:szCs w:val="24"/>
        </w:rPr>
        <w:t xml:space="preserve"> </w:t>
      </w:r>
      <w:r w:rsidRPr="00E665CD">
        <w:rPr>
          <w:rFonts w:asciiTheme="minorHAnsi" w:hAnsiTheme="minorHAnsi" w:cstheme="minorHAnsi"/>
          <w:szCs w:val="24"/>
        </w:rPr>
        <w:t>2026</w:t>
      </w:r>
      <w:r w:rsidR="004707A2">
        <w:rPr>
          <w:rFonts w:asciiTheme="minorHAnsi" w:hAnsiTheme="minorHAnsi" w:cstheme="minorHAnsi"/>
          <w:szCs w:val="24"/>
        </w:rPr>
        <w:t xml:space="preserve"> </w:t>
      </w:r>
    </w:p>
    <w:p w14:paraId="78A8F01C" w14:textId="77777777" w:rsidR="00E86EEF" w:rsidRPr="00E665CD" w:rsidRDefault="00E86EEF" w:rsidP="00E86EEF">
      <w:pPr>
        <w:pStyle w:val="BodyTextIndent3"/>
        <w:tabs>
          <w:tab w:val="clear" w:pos="360"/>
          <w:tab w:val="clear" w:pos="1080"/>
          <w:tab w:val="left" w:pos="1440"/>
          <w:tab w:val="left" w:pos="2160"/>
          <w:tab w:val="left" w:pos="5040"/>
        </w:tabs>
        <w:ind w:left="0" w:firstLine="0"/>
        <w:rPr>
          <w:rFonts w:asciiTheme="minorHAnsi" w:hAnsiTheme="minorHAnsi" w:cstheme="minorHAnsi"/>
          <w:szCs w:val="24"/>
        </w:rPr>
      </w:pPr>
    </w:p>
    <w:p w14:paraId="0410642D" w14:textId="77777777" w:rsidR="00E86EEF" w:rsidRPr="00E665CD" w:rsidRDefault="00E86EEF" w:rsidP="00E86EEF">
      <w:pPr>
        <w:pStyle w:val="BodyTextIndent3"/>
        <w:tabs>
          <w:tab w:val="clear" w:pos="360"/>
          <w:tab w:val="clear" w:pos="1080"/>
          <w:tab w:val="left" w:pos="1440"/>
          <w:tab w:val="left" w:pos="2160"/>
          <w:tab w:val="left" w:pos="5040"/>
          <w:tab w:val="left" w:pos="6096"/>
        </w:tabs>
        <w:ind w:left="0" w:firstLine="0"/>
        <w:rPr>
          <w:rFonts w:asciiTheme="minorHAnsi" w:hAnsiTheme="minorHAnsi" w:cstheme="minorHAnsi"/>
          <w:b/>
          <w:bCs/>
          <w:szCs w:val="24"/>
        </w:rPr>
      </w:pPr>
      <w:r w:rsidRPr="00E665CD">
        <w:rPr>
          <w:rFonts w:asciiTheme="minorHAnsi" w:hAnsiTheme="minorHAnsi" w:cstheme="minorHAnsi"/>
          <w:b/>
          <w:bCs/>
          <w:szCs w:val="24"/>
        </w:rPr>
        <w:t>For qualifications and details of electoral addresses see accompanying notes.</w:t>
      </w:r>
    </w:p>
    <w:p w14:paraId="03DFCB86" w14:textId="77777777" w:rsidR="00E86EEF" w:rsidRPr="00E665CD" w:rsidRDefault="00E86EEF" w:rsidP="00E86EEF">
      <w:pPr>
        <w:pStyle w:val="BodyTextIndent3"/>
        <w:tabs>
          <w:tab w:val="clear" w:pos="360"/>
          <w:tab w:val="clear" w:pos="1080"/>
          <w:tab w:val="left" w:pos="1440"/>
          <w:tab w:val="left" w:pos="2160"/>
          <w:tab w:val="left" w:pos="5040"/>
        </w:tabs>
        <w:spacing w:line="240" w:lineRule="auto"/>
        <w:ind w:left="0" w:firstLine="0"/>
        <w:jc w:val="center"/>
        <w:rPr>
          <w:rFonts w:asciiTheme="minorHAnsi" w:hAnsiTheme="minorHAnsi" w:cstheme="minorHAnsi"/>
          <w:b/>
          <w:i/>
          <w:iCs/>
          <w:szCs w:val="24"/>
        </w:rPr>
      </w:pPr>
      <w:r w:rsidRPr="00E665CD">
        <w:rPr>
          <w:rFonts w:asciiTheme="minorHAnsi" w:hAnsiTheme="minorHAnsi" w:cstheme="minorHAnsi"/>
          <w:b/>
          <w:i/>
          <w:iCs/>
          <w:szCs w:val="24"/>
        </w:rPr>
        <w:br w:type="page"/>
      </w:r>
    </w:p>
    <w:p w14:paraId="09E8163C" w14:textId="5954AAE9" w:rsidR="00E86EEF" w:rsidRPr="00E665CD" w:rsidRDefault="003D3B77" w:rsidP="00E86EEF">
      <w:pPr>
        <w:pStyle w:val="BodyTextIndent3"/>
        <w:tabs>
          <w:tab w:val="clear" w:pos="360"/>
          <w:tab w:val="clear" w:pos="1080"/>
          <w:tab w:val="left" w:pos="1440"/>
          <w:tab w:val="left" w:pos="2160"/>
          <w:tab w:val="left" w:pos="5040"/>
        </w:tabs>
        <w:spacing w:line="276" w:lineRule="auto"/>
        <w:ind w:left="0" w:firstLine="0"/>
        <w:rPr>
          <w:rFonts w:asciiTheme="minorHAnsi" w:hAnsiTheme="minorHAnsi" w:cstheme="minorHAnsi"/>
          <w:b/>
          <w:szCs w:val="24"/>
        </w:rPr>
      </w:pPr>
      <w:r>
        <w:rPr>
          <w:rFonts w:asciiTheme="minorHAnsi" w:hAnsiTheme="minorHAnsi" w:cstheme="minorHAnsi"/>
          <w:b/>
          <w:szCs w:val="24"/>
        </w:rPr>
        <w:lastRenderedPageBreak/>
        <w:t xml:space="preserve">NOTES FOR </w:t>
      </w:r>
      <w:r w:rsidR="00E86EEF" w:rsidRPr="00E665CD">
        <w:rPr>
          <w:rFonts w:asciiTheme="minorHAnsi" w:hAnsiTheme="minorHAnsi" w:cstheme="minorHAnsi"/>
          <w:b/>
          <w:szCs w:val="24"/>
        </w:rPr>
        <w:t>PROCTORIAL ELECTIONS</w:t>
      </w:r>
    </w:p>
    <w:p w14:paraId="27A9C022" w14:textId="77777777" w:rsidR="00E86EEF" w:rsidRPr="00E665CD" w:rsidRDefault="00E86EEF" w:rsidP="00E86EEF">
      <w:pPr>
        <w:pStyle w:val="BodyTextIndent3"/>
        <w:tabs>
          <w:tab w:val="clear" w:pos="360"/>
          <w:tab w:val="clear" w:pos="1080"/>
          <w:tab w:val="left" w:pos="1440"/>
          <w:tab w:val="left" w:pos="2160"/>
          <w:tab w:val="left" w:pos="5040"/>
        </w:tabs>
        <w:spacing w:line="276" w:lineRule="auto"/>
        <w:ind w:left="0" w:firstLine="0"/>
        <w:rPr>
          <w:rFonts w:asciiTheme="minorHAnsi" w:hAnsiTheme="minorHAnsi" w:cstheme="minorHAnsi"/>
          <w:b/>
          <w:szCs w:val="24"/>
        </w:rPr>
      </w:pPr>
    </w:p>
    <w:p w14:paraId="5230D597" w14:textId="77777777" w:rsidR="00E86EEF" w:rsidRPr="00E665CD" w:rsidRDefault="00E86EEF" w:rsidP="00E86EEF">
      <w:pPr>
        <w:pStyle w:val="BodyTextIndent3"/>
        <w:tabs>
          <w:tab w:val="clear" w:pos="360"/>
          <w:tab w:val="clear" w:pos="1080"/>
          <w:tab w:val="left" w:pos="1440"/>
          <w:tab w:val="left" w:pos="2160"/>
          <w:tab w:val="left" w:pos="5040"/>
        </w:tabs>
        <w:spacing w:after="240" w:line="276" w:lineRule="auto"/>
        <w:ind w:left="720" w:hanging="720"/>
        <w:jc w:val="left"/>
        <w:rPr>
          <w:rFonts w:asciiTheme="minorHAnsi" w:hAnsiTheme="minorHAnsi" w:cstheme="minorHAnsi"/>
          <w:b/>
          <w:szCs w:val="24"/>
        </w:rPr>
      </w:pPr>
      <w:r w:rsidRPr="00E665CD">
        <w:rPr>
          <w:rFonts w:asciiTheme="minorHAnsi" w:hAnsiTheme="minorHAnsi" w:cstheme="minorHAnsi"/>
          <w:b/>
          <w:szCs w:val="24"/>
        </w:rPr>
        <w:t>Qualifications of candidates</w:t>
      </w:r>
    </w:p>
    <w:p w14:paraId="09103210" w14:textId="4363EE72" w:rsidR="00780F05" w:rsidRDefault="00D07A98" w:rsidP="00B927A6">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szCs w:val="24"/>
        </w:rPr>
      </w:pPr>
      <w:r w:rsidRPr="00D07A98">
        <w:rPr>
          <w:rFonts w:asciiTheme="minorHAnsi" w:hAnsiTheme="minorHAnsi" w:cstheme="minorHAnsi"/>
          <w:szCs w:val="24"/>
        </w:rPr>
        <w:t xml:space="preserve">A candidate must be an ordained priest or deacon who is one of the following: </w:t>
      </w:r>
    </w:p>
    <w:p w14:paraId="6A02649B" w14:textId="627F5728" w:rsidR="00780F05" w:rsidRDefault="00D07A98" w:rsidP="00780F05">
      <w:pPr>
        <w:pStyle w:val="BodyTextIndent3"/>
        <w:numPr>
          <w:ilvl w:val="0"/>
          <w:numId w:val="2"/>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a qualified elector (see paragraphs 3 and 4 below) in the diocese (excluding all assistant bishops); </w:t>
      </w:r>
    </w:p>
    <w:p w14:paraId="75B97EE0" w14:textId="2534C399" w:rsidR="00780F05" w:rsidRDefault="00D07A98" w:rsidP="00780F05">
      <w:pPr>
        <w:pStyle w:val="BodyTextIndent3"/>
        <w:numPr>
          <w:ilvl w:val="0"/>
          <w:numId w:val="2"/>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a person who has written permission from the bishop to officiate in the diocese and who would be a qualified elector in the diocese if the person was a member of a deanery synod in the diocese (or in the diocese in Europe, a member of a deanery or archdeaconry synod, or in the diocese of Sodor and Man, a member of the diocesan synod). </w:t>
      </w:r>
    </w:p>
    <w:p w14:paraId="5C5DFF93" w14:textId="06E518C4" w:rsidR="00780F05" w:rsidRDefault="00D07A98" w:rsidP="00780F05">
      <w:pPr>
        <w:pStyle w:val="BodyTextIndent3"/>
        <w:numPr>
          <w:ilvl w:val="0"/>
          <w:numId w:val="2"/>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a person qualified to vote in the Universities and TEIs constituency who: </w:t>
      </w:r>
    </w:p>
    <w:p w14:paraId="5AE881F0" w14:textId="77777777" w:rsidR="001E190B" w:rsidRDefault="00D07A98" w:rsidP="00D27581">
      <w:pPr>
        <w:pStyle w:val="BodyTextIndent3"/>
        <w:numPr>
          <w:ilvl w:val="0"/>
          <w:numId w:val="3"/>
        </w:numPr>
        <w:tabs>
          <w:tab w:val="clear" w:pos="360"/>
          <w:tab w:val="clear" w:pos="1080"/>
          <w:tab w:val="left" w:pos="1418"/>
          <w:tab w:val="left" w:pos="5040"/>
        </w:tabs>
        <w:spacing w:after="120" w:line="276" w:lineRule="auto"/>
        <w:ind w:left="1418" w:hanging="284"/>
        <w:jc w:val="left"/>
        <w:rPr>
          <w:rFonts w:asciiTheme="minorHAnsi" w:hAnsiTheme="minorHAnsi" w:cstheme="minorHAnsi"/>
          <w:szCs w:val="24"/>
        </w:rPr>
      </w:pPr>
      <w:r w:rsidRPr="00D07A98">
        <w:rPr>
          <w:rFonts w:asciiTheme="minorHAnsi" w:hAnsiTheme="minorHAnsi" w:cstheme="minorHAnsi"/>
          <w:szCs w:val="24"/>
        </w:rPr>
        <w:t xml:space="preserve">would be qualified as a diocesan elector (see paragraphs 3 and 4 below) but for the fact that he or she is qualified to vote in that constituency, </w:t>
      </w:r>
    </w:p>
    <w:p w14:paraId="7FB42372" w14:textId="77777777" w:rsidR="001E190B" w:rsidRDefault="00D07A98" w:rsidP="00D27581">
      <w:pPr>
        <w:pStyle w:val="BodyTextIndent3"/>
        <w:numPr>
          <w:ilvl w:val="0"/>
          <w:numId w:val="3"/>
        </w:numPr>
        <w:tabs>
          <w:tab w:val="clear" w:pos="360"/>
          <w:tab w:val="clear" w:pos="1080"/>
          <w:tab w:val="left" w:pos="1418"/>
          <w:tab w:val="left" w:pos="5040"/>
        </w:tabs>
        <w:spacing w:after="120" w:line="276" w:lineRule="auto"/>
        <w:ind w:left="1418" w:hanging="284"/>
        <w:jc w:val="left"/>
        <w:rPr>
          <w:rFonts w:asciiTheme="minorHAnsi" w:hAnsiTheme="minorHAnsi" w:cstheme="minorHAnsi"/>
          <w:szCs w:val="24"/>
        </w:rPr>
      </w:pPr>
      <w:r w:rsidRPr="00D07A98">
        <w:rPr>
          <w:rFonts w:asciiTheme="minorHAnsi" w:hAnsiTheme="minorHAnsi" w:cstheme="minorHAnsi"/>
          <w:szCs w:val="24"/>
        </w:rPr>
        <w:t xml:space="preserve">is beneficed in, or licensed to, any parish in the diocese or is licensed to serve as a vicar in a team ministry in any benefice in the diocese; and </w:t>
      </w:r>
    </w:p>
    <w:p w14:paraId="555EFF0C" w14:textId="12DB3CB2" w:rsidR="001E190B" w:rsidRDefault="00D07A98" w:rsidP="00D27581">
      <w:pPr>
        <w:pStyle w:val="BodyTextIndent3"/>
        <w:numPr>
          <w:ilvl w:val="0"/>
          <w:numId w:val="3"/>
        </w:numPr>
        <w:tabs>
          <w:tab w:val="clear" w:pos="360"/>
          <w:tab w:val="clear" w:pos="1080"/>
          <w:tab w:val="left" w:pos="1418"/>
          <w:tab w:val="left" w:pos="5040"/>
        </w:tabs>
        <w:spacing w:after="120" w:line="276" w:lineRule="auto"/>
        <w:ind w:left="1418" w:hanging="284"/>
        <w:jc w:val="left"/>
        <w:rPr>
          <w:rFonts w:asciiTheme="minorHAnsi" w:hAnsiTheme="minorHAnsi" w:cstheme="minorHAnsi"/>
          <w:szCs w:val="24"/>
        </w:rPr>
      </w:pPr>
      <w:r w:rsidRPr="00D07A98">
        <w:rPr>
          <w:rFonts w:asciiTheme="minorHAnsi" w:hAnsiTheme="minorHAnsi" w:cstheme="minorHAnsi"/>
          <w:szCs w:val="24"/>
        </w:rPr>
        <w:t xml:space="preserve">has chosen to stand in the diocesan election rather than in the election to the universities and TEIs constituency </w:t>
      </w:r>
    </w:p>
    <w:p w14:paraId="65714150" w14:textId="77777777" w:rsidR="00D27581" w:rsidRDefault="00D07A98" w:rsidP="00B927A6">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szCs w:val="24"/>
        </w:rPr>
      </w:pPr>
      <w:r w:rsidRPr="00D07A98">
        <w:rPr>
          <w:rFonts w:asciiTheme="minorHAnsi" w:hAnsiTheme="minorHAnsi" w:cstheme="minorHAnsi"/>
          <w:szCs w:val="24"/>
        </w:rPr>
        <w:t xml:space="preserve">A candidate must </w:t>
      </w:r>
      <w:r w:rsidRPr="00D27581">
        <w:rPr>
          <w:rFonts w:asciiTheme="minorHAnsi" w:hAnsiTheme="minorHAnsi" w:cstheme="minorHAnsi"/>
          <w:b/>
          <w:bCs/>
          <w:szCs w:val="24"/>
        </w:rPr>
        <w:t>not</w:t>
      </w:r>
      <w:r w:rsidRPr="00D07A98">
        <w:rPr>
          <w:rFonts w:asciiTheme="minorHAnsi" w:hAnsiTheme="minorHAnsi" w:cstheme="minorHAnsi"/>
          <w:szCs w:val="24"/>
        </w:rPr>
        <w:t xml:space="preserve"> be the holder of a paid office or employment to which one of the following central bodies may make or confirm an appointment: </w:t>
      </w:r>
    </w:p>
    <w:p w14:paraId="409551B9" w14:textId="77777777" w:rsidR="00FF73D8" w:rsidRDefault="00D07A98" w:rsidP="00B927A6">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the General Synod </w:t>
      </w:r>
    </w:p>
    <w:p w14:paraId="5F5FC143" w14:textId="77777777" w:rsidR="00FF73D8" w:rsidRDefault="00D07A98" w:rsidP="00B927A6">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the Convocations </w:t>
      </w:r>
    </w:p>
    <w:p w14:paraId="6EC7C6C3" w14:textId="77777777" w:rsidR="00FF73D8" w:rsidRDefault="00D07A98" w:rsidP="00B927A6">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the Church Commissioners (but a Church Commissioner in receipt of a salary or other emolument is not disqualified) </w:t>
      </w:r>
    </w:p>
    <w:p w14:paraId="6F7C2765" w14:textId="77777777" w:rsidR="00FF73D8" w:rsidRDefault="00D07A98" w:rsidP="00B927A6">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the Church of England Pensions Board </w:t>
      </w:r>
    </w:p>
    <w:p w14:paraId="6BEFC4F1" w14:textId="77777777" w:rsidR="00FF73D8" w:rsidRDefault="00D07A98" w:rsidP="00B927A6">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the Archbishops’ Council </w:t>
      </w:r>
    </w:p>
    <w:p w14:paraId="44CE503D" w14:textId="77777777" w:rsidR="00FF73D8" w:rsidRDefault="00D07A98" w:rsidP="00B927A6">
      <w:pPr>
        <w:pStyle w:val="BodyTextIndent3"/>
        <w:numPr>
          <w:ilvl w:val="0"/>
          <w:numId w:val="6"/>
        </w:numPr>
        <w:tabs>
          <w:tab w:val="clear" w:pos="360"/>
          <w:tab w:val="clear" w:pos="1080"/>
          <w:tab w:val="left" w:pos="1134"/>
          <w:tab w:val="left" w:pos="2160"/>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the Corporation of the Church House </w:t>
      </w:r>
    </w:p>
    <w:p w14:paraId="55D9E5BC" w14:textId="77777777" w:rsidR="00011F4E" w:rsidRDefault="00D07A98" w:rsidP="00B927A6">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szCs w:val="24"/>
        </w:rPr>
      </w:pPr>
      <w:r w:rsidRPr="00D07A98">
        <w:rPr>
          <w:rFonts w:asciiTheme="minorHAnsi" w:hAnsiTheme="minorHAnsi" w:cstheme="minorHAnsi"/>
          <w:szCs w:val="24"/>
        </w:rPr>
        <w:t xml:space="preserve">A person is also disqualified if the person is included in a barred list under the </w:t>
      </w:r>
      <w:hyperlink r:id="rId12" w:history="1">
        <w:r w:rsidRPr="001F4E14">
          <w:rPr>
            <w:rStyle w:val="Hyperlink"/>
            <w:rFonts w:asciiTheme="minorHAnsi" w:hAnsiTheme="minorHAnsi" w:cstheme="minorHAnsi"/>
            <w:szCs w:val="24"/>
          </w:rPr>
          <w:t>Safeguarding and Vulnerable Groups Act 2006</w:t>
        </w:r>
      </w:hyperlink>
      <w:r w:rsidRPr="00D07A98">
        <w:rPr>
          <w:rFonts w:asciiTheme="minorHAnsi" w:hAnsiTheme="minorHAnsi" w:cstheme="minorHAnsi"/>
          <w:szCs w:val="24"/>
        </w:rPr>
        <w:t xml:space="preserve"> or the person has been convicted of an offence mentioned in </w:t>
      </w:r>
      <w:hyperlink r:id="rId13" w:history="1">
        <w:r w:rsidRPr="00011F4E">
          <w:rPr>
            <w:rStyle w:val="Hyperlink"/>
            <w:rFonts w:asciiTheme="minorHAnsi" w:hAnsiTheme="minorHAnsi" w:cstheme="minorHAnsi"/>
            <w:szCs w:val="24"/>
          </w:rPr>
          <w:t>Schedule 1 to the Children and Young Persons Act 1933</w:t>
        </w:r>
      </w:hyperlink>
      <w:r w:rsidRPr="00D07A98">
        <w:rPr>
          <w:rFonts w:asciiTheme="minorHAnsi" w:hAnsiTheme="minorHAnsi" w:cstheme="minorHAnsi"/>
          <w:szCs w:val="24"/>
        </w:rPr>
        <w:t xml:space="preserve">. </w:t>
      </w:r>
    </w:p>
    <w:p w14:paraId="44A8D78E" w14:textId="77777777" w:rsidR="00A83805" w:rsidRDefault="00A83805">
      <w:pPr>
        <w:spacing w:after="200" w:line="276" w:lineRule="auto"/>
        <w:rPr>
          <w:rFonts w:asciiTheme="minorHAnsi" w:hAnsiTheme="minorHAnsi" w:cstheme="minorHAnsi"/>
          <w:b/>
          <w:szCs w:val="24"/>
        </w:rPr>
      </w:pPr>
      <w:r>
        <w:rPr>
          <w:rFonts w:asciiTheme="minorHAnsi" w:hAnsiTheme="minorHAnsi" w:cstheme="minorHAnsi"/>
          <w:b/>
          <w:szCs w:val="24"/>
        </w:rPr>
        <w:br w:type="page"/>
      </w:r>
    </w:p>
    <w:p w14:paraId="303F942F" w14:textId="671C52FE" w:rsidR="00011F4E" w:rsidRPr="00011F4E" w:rsidRDefault="00D07A98" w:rsidP="009F2DE0">
      <w:pPr>
        <w:pStyle w:val="BodyTextIndent3"/>
        <w:keepNext/>
        <w:tabs>
          <w:tab w:val="clear" w:pos="360"/>
          <w:tab w:val="clear" w:pos="1080"/>
          <w:tab w:val="left" w:pos="1440"/>
          <w:tab w:val="left" w:pos="2160"/>
          <w:tab w:val="left" w:pos="5040"/>
        </w:tabs>
        <w:spacing w:before="240" w:after="240" w:line="276" w:lineRule="auto"/>
        <w:ind w:left="720" w:hanging="720"/>
        <w:jc w:val="left"/>
        <w:rPr>
          <w:rFonts w:asciiTheme="minorHAnsi" w:hAnsiTheme="minorHAnsi" w:cstheme="minorHAnsi"/>
          <w:b/>
          <w:szCs w:val="24"/>
        </w:rPr>
      </w:pPr>
      <w:r w:rsidRPr="00011F4E">
        <w:rPr>
          <w:rFonts w:asciiTheme="minorHAnsi" w:hAnsiTheme="minorHAnsi" w:cstheme="minorHAnsi"/>
          <w:b/>
          <w:szCs w:val="24"/>
        </w:rPr>
        <w:lastRenderedPageBreak/>
        <w:t xml:space="preserve">Qualification of nominators </w:t>
      </w:r>
    </w:p>
    <w:p w14:paraId="2A573434" w14:textId="77777777" w:rsidR="00B927A6" w:rsidRDefault="00D07A98" w:rsidP="009F2DE0">
      <w:pPr>
        <w:pStyle w:val="BodyTextIndent3"/>
        <w:keepNext/>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szCs w:val="24"/>
        </w:rPr>
      </w:pPr>
      <w:r w:rsidRPr="00D07A98">
        <w:rPr>
          <w:rFonts w:asciiTheme="minorHAnsi" w:hAnsiTheme="minorHAnsi" w:cstheme="minorHAnsi"/>
          <w:szCs w:val="24"/>
        </w:rPr>
        <w:t xml:space="preserve">Nominators must be electors qualified as such at 6.00 a.m. on Tuesday 14 July 2026 (the date of dissolution of the 2021-2026 Convocations and General Synod). A bishop, priest or deacon is a qualified elector (subject to the exceptions in paragraph 4 below) if in one of the following categories: </w:t>
      </w:r>
    </w:p>
    <w:p w14:paraId="35733490" w14:textId="77777777" w:rsidR="00C5700E" w:rsidRDefault="00D07A98" w:rsidP="00666EB4">
      <w:pPr>
        <w:pStyle w:val="BodyTextIndent3"/>
        <w:numPr>
          <w:ilvl w:val="0"/>
          <w:numId w:val="7"/>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assistant bishops in the diocese (but not members of the house of bishops of the diocesan synod); </w:t>
      </w:r>
    </w:p>
    <w:p w14:paraId="4A2735FE" w14:textId="77777777" w:rsidR="00C5700E" w:rsidRDefault="00D07A98" w:rsidP="00666EB4">
      <w:pPr>
        <w:pStyle w:val="BodyTextIndent3"/>
        <w:numPr>
          <w:ilvl w:val="0"/>
          <w:numId w:val="7"/>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archdeacons of the diocese; </w:t>
      </w:r>
    </w:p>
    <w:p w14:paraId="60E9131D" w14:textId="77777777" w:rsidR="00C5700E" w:rsidRDefault="00D07A98" w:rsidP="00666EB4">
      <w:pPr>
        <w:pStyle w:val="BodyTextIndent3"/>
        <w:numPr>
          <w:ilvl w:val="0"/>
          <w:numId w:val="7"/>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beneficed clergy of the diocese; </w:t>
      </w:r>
    </w:p>
    <w:p w14:paraId="1D2E8D8F" w14:textId="77777777" w:rsidR="00C5700E" w:rsidRDefault="00D07A98" w:rsidP="00666EB4">
      <w:pPr>
        <w:pStyle w:val="BodyTextIndent3"/>
        <w:numPr>
          <w:ilvl w:val="0"/>
          <w:numId w:val="7"/>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clergy holding office in a cathedral in the diocese (including residentiary canons and other cathedral clergy who are appointed to work at the cathedral but not non-residentiary/honorary canons); </w:t>
      </w:r>
    </w:p>
    <w:p w14:paraId="55985DE4" w14:textId="77777777" w:rsidR="00C5700E" w:rsidRDefault="00D07A98" w:rsidP="00666EB4">
      <w:pPr>
        <w:pStyle w:val="BodyTextIndent3"/>
        <w:numPr>
          <w:ilvl w:val="0"/>
          <w:numId w:val="7"/>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in the diocese of London and Oxford respectively: clergy holding office at Westminster Abbey and St George’s Chapel, Windsor (but not the deans of those collegiate churches); </w:t>
      </w:r>
    </w:p>
    <w:p w14:paraId="408C2496" w14:textId="77777777" w:rsidR="00C5700E" w:rsidRDefault="00D07A98" w:rsidP="00666EB4">
      <w:pPr>
        <w:pStyle w:val="BodyTextIndent3"/>
        <w:numPr>
          <w:ilvl w:val="0"/>
          <w:numId w:val="7"/>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clergy licensed under seal by the bishop of the diocese (including any clergy resident outside the diocese but holding licence of the bishop of that diocese); and </w:t>
      </w:r>
    </w:p>
    <w:p w14:paraId="56935C3A" w14:textId="77777777" w:rsidR="00A21788" w:rsidRDefault="00D07A98" w:rsidP="00666EB4">
      <w:pPr>
        <w:pStyle w:val="BodyTextIndent3"/>
        <w:numPr>
          <w:ilvl w:val="0"/>
          <w:numId w:val="7"/>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D07A98">
        <w:rPr>
          <w:rFonts w:asciiTheme="minorHAnsi" w:hAnsiTheme="minorHAnsi" w:cstheme="minorHAnsi"/>
          <w:szCs w:val="24"/>
        </w:rPr>
        <w:t xml:space="preserve">clergy with permission to officiate who are members of a deanery synod of the diocese (in the diocese in Europe, of a deanery or archdeaconry synod; in the diocese of Sodor and Man, of the diocesan synod). </w:t>
      </w:r>
    </w:p>
    <w:p w14:paraId="6FB1B979" w14:textId="77777777" w:rsidR="00A21788" w:rsidRDefault="00D07A98" w:rsidP="00A21788">
      <w:pPr>
        <w:pStyle w:val="BodyTextIndent3"/>
        <w:numPr>
          <w:ilvl w:val="0"/>
          <w:numId w:val="4"/>
        </w:numPr>
        <w:tabs>
          <w:tab w:val="clear" w:pos="360"/>
          <w:tab w:val="clear" w:pos="1080"/>
          <w:tab w:val="left" w:pos="1440"/>
          <w:tab w:val="left" w:pos="2160"/>
          <w:tab w:val="left" w:pos="5040"/>
        </w:tabs>
        <w:spacing w:after="120" w:line="276" w:lineRule="auto"/>
        <w:ind w:left="709" w:hanging="709"/>
        <w:jc w:val="left"/>
        <w:rPr>
          <w:rFonts w:asciiTheme="minorHAnsi" w:hAnsiTheme="minorHAnsi" w:cstheme="minorHAnsi"/>
          <w:szCs w:val="24"/>
        </w:rPr>
      </w:pPr>
      <w:r w:rsidRPr="00A21788">
        <w:rPr>
          <w:rFonts w:asciiTheme="minorHAnsi" w:hAnsiTheme="minorHAnsi" w:cstheme="minorHAnsi"/>
          <w:szCs w:val="24"/>
        </w:rPr>
        <w:t xml:space="preserve">The following are </w:t>
      </w:r>
      <w:r w:rsidRPr="00A21788">
        <w:rPr>
          <w:rFonts w:asciiTheme="minorHAnsi" w:hAnsiTheme="minorHAnsi" w:cstheme="minorHAnsi"/>
          <w:b/>
          <w:bCs/>
          <w:szCs w:val="24"/>
        </w:rPr>
        <w:t>not</w:t>
      </w:r>
      <w:r w:rsidRPr="00A21788">
        <w:rPr>
          <w:rFonts w:asciiTheme="minorHAnsi" w:hAnsiTheme="minorHAnsi" w:cstheme="minorHAnsi"/>
          <w:szCs w:val="24"/>
        </w:rPr>
        <w:t xml:space="preserve"> qualified electors: </w:t>
      </w:r>
    </w:p>
    <w:p w14:paraId="6C265302" w14:textId="77777777" w:rsidR="00A21788" w:rsidRDefault="00D07A98" w:rsidP="00A21788">
      <w:pPr>
        <w:pStyle w:val="BodyTextIndent3"/>
        <w:numPr>
          <w:ilvl w:val="0"/>
          <w:numId w:val="8"/>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A21788">
        <w:rPr>
          <w:rFonts w:asciiTheme="minorHAnsi" w:hAnsiTheme="minorHAnsi" w:cstheme="minorHAnsi"/>
          <w:szCs w:val="24"/>
        </w:rPr>
        <w:t xml:space="preserve">suffragan and other bishops who are members of the house of bishops of the diocesan synod; </w:t>
      </w:r>
    </w:p>
    <w:p w14:paraId="2A94F323" w14:textId="77777777" w:rsidR="00A21788" w:rsidRDefault="00D07A98" w:rsidP="00A21788">
      <w:pPr>
        <w:pStyle w:val="BodyTextIndent3"/>
        <w:numPr>
          <w:ilvl w:val="0"/>
          <w:numId w:val="8"/>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A21788">
        <w:rPr>
          <w:rFonts w:asciiTheme="minorHAnsi" w:hAnsiTheme="minorHAnsi" w:cstheme="minorHAnsi"/>
          <w:szCs w:val="24"/>
        </w:rPr>
        <w:t xml:space="preserve">the dean of any cathedral in the diocese and the dean of Jersey and the dean of Guernsey; </w:t>
      </w:r>
    </w:p>
    <w:p w14:paraId="7B7410FB" w14:textId="77777777" w:rsidR="00A21788" w:rsidRDefault="00D07A98" w:rsidP="00A21788">
      <w:pPr>
        <w:pStyle w:val="BodyTextIndent3"/>
        <w:numPr>
          <w:ilvl w:val="0"/>
          <w:numId w:val="8"/>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A21788">
        <w:rPr>
          <w:rFonts w:asciiTheme="minorHAnsi" w:hAnsiTheme="minorHAnsi" w:cstheme="minorHAnsi"/>
          <w:szCs w:val="24"/>
        </w:rPr>
        <w:t xml:space="preserve">the dean of Westminster and the dean of St. George’s Chapel, Windsor; </w:t>
      </w:r>
    </w:p>
    <w:p w14:paraId="4C5C3FAD" w14:textId="77777777" w:rsidR="00A21788" w:rsidRDefault="00D07A98" w:rsidP="00A21788">
      <w:pPr>
        <w:pStyle w:val="BodyTextIndent3"/>
        <w:numPr>
          <w:ilvl w:val="0"/>
          <w:numId w:val="8"/>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A21788">
        <w:rPr>
          <w:rFonts w:asciiTheme="minorHAnsi" w:hAnsiTheme="minorHAnsi" w:cstheme="minorHAnsi"/>
          <w:szCs w:val="24"/>
        </w:rPr>
        <w:t xml:space="preserve">Forces chaplains who participate in the election of representatives held by the Armed Forces Synod; </w:t>
      </w:r>
    </w:p>
    <w:p w14:paraId="5222C866" w14:textId="77777777" w:rsidR="00A21788" w:rsidRDefault="00D07A98" w:rsidP="00A21788">
      <w:pPr>
        <w:pStyle w:val="BodyTextIndent3"/>
        <w:numPr>
          <w:ilvl w:val="0"/>
          <w:numId w:val="8"/>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A21788">
        <w:rPr>
          <w:rFonts w:asciiTheme="minorHAnsi" w:hAnsiTheme="minorHAnsi" w:cstheme="minorHAnsi"/>
          <w:szCs w:val="24"/>
        </w:rPr>
        <w:t xml:space="preserve">the Chaplain-General of Prisons; </w:t>
      </w:r>
    </w:p>
    <w:p w14:paraId="3EB0B058" w14:textId="77777777" w:rsidR="00A21788" w:rsidRDefault="00D07A98" w:rsidP="00A21788">
      <w:pPr>
        <w:pStyle w:val="BodyTextIndent3"/>
        <w:numPr>
          <w:ilvl w:val="0"/>
          <w:numId w:val="8"/>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A21788">
        <w:rPr>
          <w:rFonts w:asciiTheme="minorHAnsi" w:hAnsiTheme="minorHAnsi" w:cstheme="minorHAnsi"/>
          <w:szCs w:val="24"/>
        </w:rPr>
        <w:t xml:space="preserve">electors in the universities and TEIs constituency; and </w:t>
      </w:r>
    </w:p>
    <w:p w14:paraId="4C36C525" w14:textId="77777777" w:rsidR="00A21788" w:rsidRDefault="00D07A98" w:rsidP="00A21788">
      <w:pPr>
        <w:pStyle w:val="BodyTextIndent3"/>
        <w:numPr>
          <w:ilvl w:val="0"/>
          <w:numId w:val="8"/>
        </w:numPr>
        <w:tabs>
          <w:tab w:val="clear" w:pos="360"/>
          <w:tab w:val="clear" w:pos="1080"/>
          <w:tab w:val="left" w:pos="1134"/>
          <w:tab w:val="left" w:pos="5040"/>
        </w:tabs>
        <w:spacing w:after="120" w:line="276" w:lineRule="auto"/>
        <w:ind w:left="1134" w:hanging="425"/>
        <w:jc w:val="left"/>
        <w:rPr>
          <w:rFonts w:asciiTheme="minorHAnsi" w:hAnsiTheme="minorHAnsi" w:cstheme="minorHAnsi"/>
          <w:szCs w:val="24"/>
        </w:rPr>
      </w:pPr>
      <w:r w:rsidRPr="00A21788">
        <w:rPr>
          <w:rFonts w:asciiTheme="minorHAnsi" w:hAnsiTheme="minorHAnsi" w:cstheme="minorHAnsi"/>
          <w:szCs w:val="24"/>
        </w:rPr>
        <w:t xml:space="preserve">members of religious communities. </w:t>
      </w:r>
    </w:p>
    <w:p w14:paraId="6F861F2F" w14:textId="77777777" w:rsidR="00A21788" w:rsidRPr="00A21788" w:rsidRDefault="00D07A98" w:rsidP="00A83805">
      <w:pPr>
        <w:pStyle w:val="BodyTextIndent3"/>
        <w:keepNext/>
        <w:tabs>
          <w:tab w:val="clear" w:pos="360"/>
          <w:tab w:val="clear" w:pos="1080"/>
          <w:tab w:val="left" w:pos="1440"/>
          <w:tab w:val="left" w:pos="2160"/>
          <w:tab w:val="left" w:pos="5040"/>
        </w:tabs>
        <w:spacing w:before="240" w:after="240" w:line="276" w:lineRule="auto"/>
        <w:ind w:left="720" w:hanging="720"/>
        <w:jc w:val="left"/>
        <w:rPr>
          <w:rFonts w:asciiTheme="minorHAnsi" w:hAnsiTheme="minorHAnsi" w:cstheme="minorHAnsi"/>
          <w:b/>
          <w:szCs w:val="24"/>
        </w:rPr>
      </w:pPr>
      <w:r w:rsidRPr="00A21788">
        <w:rPr>
          <w:rFonts w:asciiTheme="minorHAnsi" w:hAnsiTheme="minorHAnsi" w:cstheme="minorHAnsi"/>
          <w:b/>
          <w:szCs w:val="24"/>
        </w:rPr>
        <w:lastRenderedPageBreak/>
        <w:t xml:space="preserve">Election addresses </w:t>
      </w:r>
    </w:p>
    <w:p w14:paraId="3894DFBA" w14:textId="77777777" w:rsidR="009F2DE0" w:rsidRDefault="00D07A98" w:rsidP="009F2DE0">
      <w:pPr>
        <w:pStyle w:val="BodyTextIndent3"/>
        <w:tabs>
          <w:tab w:val="clear" w:pos="360"/>
          <w:tab w:val="clear" w:pos="1080"/>
          <w:tab w:val="left" w:pos="0"/>
          <w:tab w:val="left" w:pos="5040"/>
        </w:tabs>
        <w:spacing w:after="120" w:line="276" w:lineRule="auto"/>
        <w:ind w:left="0" w:firstLine="0"/>
        <w:jc w:val="left"/>
        <w:rPr>
          <w:rFonts w:asciiTheme="minorHAnsi" w:hAnsiTheme="minorHAnsi" w:cstheme="minorHAnsi"/>
          <w:szCs w:val="24"/>
        </w:rPr>
      </w:pPr>
      <w:r w:rsidRPr="00A21788">
        <w:rPr>
          <w:rFonts w:asciiTheme="minorHAnsi" w:hAnsiTheme="minorHAnsi" w:cstheme="minorHAnsi"/>
          <w:szCs w:val="24"/>
        </w:rPr>
        <w:t>Every candidate is entitled to ask the presiding officer to circulate an election address to the</w:t>
      </w:r>
      <w:r w:rsidR="009F2DE0">
        <w:rPr>
          <w:rFonts w:asciiTheme="minorHAnsi" w:hAnsiTheme="minorHAnsi" w:cstheme="minorHAnsi"/>
          <w:szCs w:val="24"/>
        </w:rPr>
        <w:t xml:space="preserve"> </w:t>
      </w:r>
      <w:r w:rsidRPr="00A21788">
        <w:rPr>
          <w:rFonts w:asciiTheme="minorHAnsi" w:hAnsiTheme="minorHAnsi" w:cstheme="minorHAnsi"/>
          <w:szCs w:val="24"/>
        </w:rPr>
        <w:t xml:space="preserve">electors. The address is to be prepared at the candidate’s own expense. In a proctorial election, the address must be in electronic form capable of being printed on either or both sides of a single sheet of A4 paper. </w:t>
      </w:r>
    </w:p>
    <w:p w14:paraId="7E7445EA" w14:textId="05709F5C" w:rsidR="001626DC" w:rsidRDefault="00D07A98" w:rsidP="009F2DE0">
      <w:pPr>
        <w:pStyle w:val="BodyTextIndent3"/>
        <w:tabs>
          <w:tab w:val="clear" w:pos="360"/>
          <w:tab w:val="clear" w:pos="1080"/>
          <w:tab w:val="left" w:pos="0"/>
          <w:tab w:val="left" w:pos="5040"/>
        </w:tabs>
        <w:spacing w:after="120" w:line="276" w:lineRule="auto"/>
        <w:ind w:left="0" w:firstLine="0"/>
        <w:jc w:val="left"/>
        <w:rPr>
          <w:rFonts w:asciiTheme="minorHAnsi" w:hAnsiTheme="minorHAnsi" w:cstheme="minorHAnsi"/>
          <w:szCs w:val="24"/>
        </w:rPr>
      </w:pPr>
      <w:r w:rsidRPr="00A21788">
        <w:rPr>
          <w:rFonts w:asciiTheme="minorHAnsi" w:hAnsiTheme="minorHAnsi" w:cstheme="minorHAnsi"/>
          <w:szCs w:val="24"/>
        </w:rPr>
        <w:t xml:space="preserve">Election addresses will be sent by the presiding officer to the electors with the invitations to vote on Monday 21st September 2026. They must be given to the presiding officer, by e-mail to: </w:t>
      </w:r>
      <w:hyperlink r:id="rId14" w:history="1">
        <w:r w:rsidR="00B6219B" w:rsidRPr="00E27366">
          <w:rPr>
            <w:rStyle w:val="Hyperlink"/>
            <w:rFonts w:asciiTheme="minorHAnsi" w:hAnsiTheme="minorHAnsi" w:cstheme="minorHAnsi"/>
            <w:szCs w:val="24"/>
          </w:rPr>
          <w:t>GSelections@london.anglican.org</w:t>
        </w:r>
      </w:hyperlink>
      <w:r w:rsidR="00B6219B">
        <w:rPr>
          <w:rFonts w:asciiTheme="minorHAnsi" w:hAnsiTheme="minorHAnsi" w:cstheme="minorHAnsi"/>
          <w:szCs w:val="24"/>
        </w:rPr>
        <w:t xml:space="preserve"> </w:t>
      </w:r>
      <w:r w:rsidRPr="00A21788">
        <w:rPr>
          <w:rFonts w:asciiTheme="minorHAnsi" w:hAnsiTheme="minorHAnsi" w:cstheme="minorHAnsi"/>
          <w:szCs w:val="24"/>
        </w:rPr>
        <w:t xml:space="preserve">or by post or in person at the above address, </w:t>
      </w:r>
      <w:proofErr w:type="gramStart"/>
      <w:r w:rsidRPr="00A21788">
        <w:rPr>
          <w:rFonts w:asciiTheme="minorHAnsi" w:hAnsiTheme="minorHAnsi" w:cstheme="minorHAnsi"/>
          <w:szCs w:val="24"/>
        </w:rPr>
        <w:t>so as to</w:t>
      </w:r>
      <w:proofErr w:type="gramEnd"/>
      <w:r w:rsidRPr="00A21788">
        <w:rPr>
          <w:rFonts w:asciiTheme="minorHAnsi" w:hAnsiTheme="minorHAnsi" w:cstheme="minorHAnsi"/>
          <w:szCs w:val="24"/>
        </w:rPr>
        <w:t xml:space="preserve"> be received by the presiding officer by 5 p.m. on Monday 7th September 2026. The presiding officer is under no obligation to circulate addresses received after that or which are not in the required form. </w:t>
      </w:r>
    </w:p>
    <w:p w14:paraId="3952031B" w14:textId="77777777" w:rsidR="001626DC" w:rsidRDefault="00D07A98" w:rsidP="009F2DE0">
      <w:pPr>
        <w:pStyle w:val="BodyTextIndent3"/>
        <w:tabs>
          <w:tab w:val="clear" w:pos="360"/>
          <w:tab w:val="clear" w:pos="1080"/>
          <w:tab w:val="left" w:pos="0"/>
          <w:tab w:val="left" w:pos="5040"/>
        </w:tabs>
        <w:spacing w:after="120" w:line="276" w:lineRule="auto"/>
        <w:ind w:left="0" w:firstLine="0"/>
        <w:jc w:val="left"/>
        <w:rPr>
          <w:rFonts w:asciiTheme="minorHAnsi" w:hAnsiTheme="minorHAnsi" w:cstheme="minorHAnsi"/>
          <w:szCs w:val="24"/>
        </w:rPr>
      </w:pPr>
      <w:r w:rsidRPr="00A21788">
        <w:rPr>
          <w:rFonts w:asciiTheme="minorHAnsi" w:hAnsiTheme="minorHAnsi" w:cstheme="minorHAnsi"/>
          <w:szCs w:val="24"/>
        </w:rPr>
        <w:t xml:space="preserve">The election address of each elected candidate will be displayed on the diocesan website until the end of the quinquennium (or, if the elected person ceases to be a member at some earlier date, until that date). </w:t>
      </w:r>
    </w:p>
    <w:p w14:paraId="31FC6191" w14:textId="673630B3" w:rsidR="00BE5FD2" w:rsidRPr="00BE5FD2" w:rsidRDefault="00BE5FD2" w:rsidP="00BE5FD2">
      <w:pPr>
        <w:pStyle w:val="BodyTextIndent3"/>
        <w:tabs>
          <w:tab w:val="clear" w:pos="360"/>
          <w:tab w:val="clear" w:pos="1080"/>
          <w:tab w:val="left" w:pos="1440"/>
          <w:tab w:val="left" w:pos="2160"/>
          <w:tab w:val="left" w:pos="5040"/>
        </w:tabs>
        <w:spacing w:before="240" w:after="240" w:line="276" w:lineRule="auto"/>
        <w:ind w:left="720" w:hanging="720"/>
        <w:jc w:val="left"/>
        <w:rPr>
          <w:rFonts w:asciiTheme="minorHAnsi" w:hAnsiTheme="minorHAnsi" w:cstheme="minorHAnsi"/>
          <w:b/>
          <w:szCs w:val="24"/>
        </w:rPr>
      </w:pPr>
      <w:r>
        <w:rPr>
          <w:rFonts w:asciiTheme="minorHAnsi" w:hAnsiTheme="minorHAnsi" w:cstheme="minorHAnsi"/>
          <w:b/>
          <w:szCs w:val="24"/>
        </w:rPr>
        <w:t>T</w:t>
      </w:r>
      <w:r w:rsidRPr="00BE5FD2">
        <w:rPr>
          <w:rFonts w:asciiTheme="minorHAnsi" w:hAnsiTheme="minorHAnsi" w:cstheme="minorHAnsi"/>
          <w:b/>
          <w:szCs w:val="24"/>
        </w:rPr>
        <w:t xml:space="preserve">ravel expenses, subsistence, loss of earnings and any other allowances </w:t>
      </w:r>
    </w:p>
    <w:p w14:paraId="661CF5B9" w14:textId="6D31FE79" w:rsidR="001626DC" w:rsidRDefault="00D07A98" w:rsidP="009F2DE0">
      <w:pPr>
        <w:pStyle w:val="BodyTextIndent3"/>
        <w:tabs>
          <w:tab w:val="clear" w:pos="360"/>
          <w:tab w:val="clear" w:pos="1080"/>
          <w:tab w:val="left" w:pos="0"/>
          <w:tab w:val="left" w:pos="5040"/>
        </w:tabs>
        <w:spacing w:after="120" w:line="276" w:lineRule="auto"/>
        <w:ind w:left="0" w:firstLine="0"/>
        <w:jc w:val="left"/>
        <w:rPr>
          <w:rFonts w:asciiTheme="minorHAnsi" w:hAnsiTheme="minorHAnsi" w:cstheme="minorHAnsi"/>
          <w:szCs w:val="24"/>
        </w:rPr>
      </w:pPr>
      <w:r w:rsidRPr="00A21788">
        <w:rPr>
          <w:rFonts w:asciiTheme="minorHAnsi" w:hAnsiTheme="minorHAnsi" w:cstheme="minorHAnsi"/>
          <w:szCs w:val="24"/>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A21788">
        <w:rPr>
          <w:rFonts w:asciiTheme="minorHAnsi" w:hAnsiTheme="minorHAnsi" w:cstheme="minorHAnsi"/>
          <w:szCs w:val="24"/>
        </w:rPr>
        <w:t>are not able to</w:t>
      </w:r>
      <w:proofErr w:type="gramEnd"/>
      <w:r w:rsidRPr="00A21788">
        <w:rPr>
          <w:rFonts w:asciiTheme="minorHAnsi" w:hAnsiTheme="minorHAnsi" w:cstheme="minorHAnsi"/>
          <w:szCs w:val="24"/>
        </w:rPr>
        <w:t xml:space="preserve"> pay up front for these things, we will work with you to ensure this is not a barrier to you serving on General Synod. </w:t>
      </w:r>
    </w:p>
    <w:p w14:paraId="367EDADF" w14:textId="3CA020F4" w:rsidR="00D07A98" w:rsidRPr="00A21788" w:rsidRDefault="00D07A98" w:rsidP="009F2DE0">
      <w:pPr>
        <w:pStyle w:val="BodyTextIndent3"/>
        <w:tabs>
          <w:tab w:val="clear" w:pos="360"/>
          <w:tab w:val="clear" w:pos="1080"/>
          <w:tab w:val="left" w:pos="0"/>
          <w:tab w:val="left" w:pos="5040"/>
        </w:tabs>
        <w:spacing w:after="120" w:line="276" w:lineRule="auto"/>
        <w:ind w:left="0" w:firstLine="0"/>
        <w:jc w:val="left"/>
        <w:rPr>
          <w:rStyle w:val="Heading4Char"/>
          <w:rFonts w:asciiTheme="minorHAnsi" w:hAnsiTheme="minorHAnsi" w:cstheme="minorHAnsi"/>
          <w:b w:val="0"/>
          <w:i w:val="0"/>
          <w:iCs w:val="0"/>
          <w:szCs w:val="24"/>
        </w:rPr>
      </w:pPr>
      <w:r w:rsidRPr="00A21788">
        <w:rPr>
          <w:rFonts w:asciiTheme="minorHAnsi" w:hAnsiTheme="minorHAnsi" w:cstheme="minorHAnsi"/>
          <w:szCs w:val="24"/>
        </w:rPr>
        <w:t>Potential candidates may also wish to know that the 2025/26 rate of compensation set by the Archbishops’ Council for loss of earnings due to attendance at General Synod or at meetings of the Synod’s or Council’s subordinate bodies is the actual loss up to £220 per day of absence.</w:t>
      </w:r>
    </w:p>
    <w:p w14:paraId="0F92A295" w14:textId="0FA40A09" w:rsidR="009B4BA3" w:rsidRPr="00AB4ED1" w:rsidRDefault="009B4BA3" w:rsidP="00AB4ED1">
      <w:pPr>
        <w:pStyle w:val="BodyTextIndent3"/>
        <w:tabs>
          <w:tab w:val="clear" w:pos="1080"/>
          <w:tab w:val="left" w:pos="709"/>
        </w:tabs>
        <w:spacing w:line="276" w:lineRule="auto"/>
        <w:ind w:left="1134" w:hanging="1134"/>
        <w:jc w:val="left"/>
        <w:rPr>
          <w:rStyle w:val="Heading4Char"/>
          <w:rFonts w:asciiTheme="minorHAnsi" w:hAnsiTheme="minorHAnsi" w:cstheme="minorHAnsi"/>
          <w:b w:val="0"/>
          <w:i w:val="0"/>
          <w:iCs w:val="0"/>
          <w:szCs w:val="24"/>
        </w:rPr>
      </w:pPr>
    </w:p>
    <w:sectPr w:rsidR="009B4BA3" w:rsidRPr="00AB4ED1" w:rsidSect="00CA267D">
      <w:footerReference w:type="default" r:id="rId15"/>
      <w:headerReference w:type="first" r:id="rId16"/>
      <w:footerReference w:type="first" r:id="rId17"/>
      <w:pgSz w:w="11906" w:h="16838"/>
      <w:pgMar w:top="1418" w:right="1440" w:bottom="1440" w:left="144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66000" w14:textId="77777777" w:rsidR="00C004CD" w:rsidRDefault="00C004CD">
      <w:r>
        <w:separator/>
      </w:r>
    </w:p>
  </w:endnote>
  <w:endnote w:type="continuationSeparator" w:id="0">
    <w:p w14:paraId="45043FED" w14:textId="77777777" w:rsidR="00C004CD" w:rsidRDefault="00C00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SmBd">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171F" w14:textId="5E3BF33A" w:rsidR="003D3B77" w:rsidRPr="004707A2" w:rsidRDefault="004707A2" w:rsidP="004707A2">
    <w:pPr>
      <w:pStyle w:val="Footer"/>
      <w:jc w:val="right"/>
      <w:rPr>
        <w:sz w:val="20"/>
        <w:szCs w:val="20"/>
      </w:rPr>
    </w:pPr>
    <w:r>
      <w:tab/>
    </w:r>
    <w:sdt>
      <w:sdtPr>
        <w:rPr>
          <w:sz w:val="20"/>
          <w:szCs w:val="20"/>
        </w:rPr>
        <w:id w:val="448286192"/>
        <w:docPartObj>
          <w:docPartGallery w:val="Page Numbers (Bottom of Page)"/>
          <w:docPartUnique/>
        </w:docPartObj>
      </w:sdtPr>
      <w:sdtContent>
        <w:sdt>
          <w:sdtPr>
            <w:rPr>
              <w:sz w:val="20"/>
              <w:szCs w:val="20"/>
            </w:rPr>
            <w:id w:val="874127055"/>
            <w:docPartObj>
              <w:docPartGallery w:val="Page Numbers (Top of Page)"/>
              <w:docPartUnique/>
            </w:docPartObj>
          </w:sdtPr>
          <w:sdtContent>
            <w:r w:rsidRPr="003D3B77">
              <w:rPr>
                <w:sz w:val="20"/>
                <w:szCs w:val="20"/>
              </w:rPr>
              <w:t xml:space="preserve">Page </w:t>
            </w:r>
            <w:r w:rsidRPr="003D3B77">
              <w:rPr>
                <w:sz w:val="20"/>
                <w:szCs w:val="20"/>
              </w:rPr>
              <w:fldChar w:fldCharType="begin"/>
            </w:r>
            <w:r w:rsidRPr="003D3B77">
              <w:rPr>
                <w:sz w:val="20"/>
                <w:szCs w:val="20"/>
              </w:rPr>
              <w:instrText xml:space="preserve"> PAGE </w:instrText>
            </w:r>
            <w:r w:rsidRPr="003D3B77">
              <w:rPr>
                <w:sz w:val="20"/>
                <w:szCs w:val="20"/>
              </w:rPr>
              <w:fldChar w:fldCharType="separate"/>
            </w:r>
            <w:r>
              <w:rPr>
                <w:sz w:val="20"/>
              </w:rPr>
              <w:t>1</w:t>
            </w:r>
            <w:r w:rsidRPr="003D3B77">
              <w:rPr>
                <w:sz w:val="20"/>
                <w:szCs w:val="20"/>
              </w:rPr>
              <w:fldChar w:fldCharType="end"/>
            </w:r>
            <w:r w:rsidRPr="003D3B77">
              <w:rPr>
                <w:sz w:val="20"/>
                <w:szCs w:val="20"/>
              </w:rPr>
              <w:t xml:space="preserve"> of </w:t>
            </w:r>
            <w:r w:rsidRPr="003D3B77">
              <w:rPr>
                <w:sz w:val="20"/>
                <w:szCs w:val="20"/>
              </w:rPr>
              <w:fldChar w:fldCharType="begin"/>
            </w:r>
            <w:r w:rsidRPr="003D3B77">
              <w:rPr>
                <w:sz w:val="20"/>
                <w:szCs w:val="20"/>
              </w:rPr>
              <w:instrText xml:space="preserve"> NUMPAGES  </w:instrText>
            </w:r>
            <w:r w:rsidRPr="003D3B77">
              <w:rPr>
                <w:sz w:val="20"/>
                <w:szCs w:val="20"/>
              </w:rPr>
              <w:fldChar w:fldCharType="separate"/>
            </w:r>
            <w:r>
              <w:rPr>
                <w:sz w:val="20"/>
              </w:rPr>
              <w:t>5</w:t>
            </w:r>
            <w:r w:rsidRPr="003D3B77">
              <w:rPr>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4957516"/>
      <w:docPartObj>
        <w:docPartGallery w:val="Page Numbers (Bottom of Page)"/>
        <w:docPartUnique/>
      </w:docPartObj>
    </w:sdtPr>
    <w:sdtContent>
      <w:sdt>
        <w:sdtPr>
          <w:rPr>
            <w:sz w:val="20"/>
            <w:szCs w:val="20"/>
          </w:rPr>
          <w:id w:val="565050477"/>
          <w:docPartObj>
            <w:docPartGallery w:val="Page Numbers (Top of Page)"/>
            <w:docPartUnique/>
          </w:docPartObj>
        </w:sdtPr>
        <w:sdtContent>
          <w:p w14:paraId="6396812E" w14:textId="198C596B" w:rsidR="001C4244" w:rsidRPr="003D3B77" w:rsidRDefault="00000000" w:rsidP="00E86EEF">
            <w:pPr>
              <w:pStyle w:val="Footer"/>
              <w:jc w:val="right"/>
              <w:rPr>
                <w:sz w:val="20"/>
                <w:szCs w:val="20"/>
              </w:rPr>
            </w:pPr>
            <w:r w:rsidRPr="003D3B77">
              <w:rPr>
                <w:sz w:val="20"/>
                <w:szCs w:val="20"/>
              </w:rPr>
              <w:t xml:space="preserve">Page </w:t>
            </w:r>
            <w:r w:rsidR="00284802" w:rsidRPr="003D3B77">
              <w:rPr>
                <w:sz w:val="20"/>
                <w:szCs w:val="20"/>
              </w:rPr>
              <w:fldChar w:fldCharType="begin"/>
            </w:r>
            <w:r w:rsidRPr="003D3B77">
              <w:rPr>
                <w:sz w:val="20"/>
                <w:szCs w:val="20"/>
              </w:rPr>
              <w:instrText xml:space="preserve"> PAGE </w:instrText>
            </w:r>
            <w:r w:rsidR="00284802" w:rsidRPr="003D3B77">
              <w:rPr>
                <w:sz w:val="20"/>
                <w:szCs w:val="20"/>
              </w:rPr>
              <w:fldChar w:fldCharType="separate"/>
            </w:r>
            <w:r w:rsidR="009700F4" w:rsidRPr="003D3B77">
              <w:rPr>
                <w:noProof/>
                <w:sz w:val="20"/>
                <w:szCs w:val="20"/>
              </w:rPr>
              <w:t>1</w:t>
            </w:r>
            <w:r w:rsidR="00284802" w:rsidRPr="003D3B77">
              <w:rPr>
                <w:sz w:val="20"/>
                <w:szCs w:val="20"/>
              </w:rPr>
              <w:fldChar w:fldCharType="end"/>
            </w:r>
            <w:r w:rsidRPr="003D3B77">
              <w:rPr>
                <w:sz w:val="20"/>
                <w:szCs w:val="20"/>
              </w:rPr>
              <w:t xml:space="preserve"> of </w:t>
            </w:r>
            <w:r w:rsidR="00284802" w:rsidRPr="003D3B77">
              <w:rPr>
                <w:sz w:val="20"/>
                <w:szCs w:val="20"/>
              </w:rPr>
              <w:fldChar w:fldCharType="begin"/>
            </w:r>
            <w:r w:rsidRPr="003D3B77">
              <w:rPr>
                <w:sz w:val="20"/>
                <w:szCs w:val="20"/>
              </w:rPr>
              <w:instrText xml:space="preserve"> NUMPAGES  </w:instrText>
            </w:r>
            <w:r w:rsidR="00284802" w:rsidRPr="003D3B77">
              <w:rPr>
                <w:sz w:val="20"/>
                <w:szCs w:val="20"/>
              </w:rPr>
              <w:fldChar w:fldCharType="separate"/>
            </w:r>
            <w:r w:rsidR="009700F4" w:rsidRPr="003D3B77">
              <w:rPr>
                <w:noProof/>
                <w:sz w:val="20"/>
                <w:szCs w:val="20"/>
              </w:rPr>
              <w:t>1</w:t>
            </w:r>
            <w:r w:rsidR="00284802" w:rsidRPr="003D3B77">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85A4" w14:textId="77777777" w:rsidR="00C004CD" w:rsidRDefault="00C004CD">
      <w:r>
        <w:separator/>
      </w:r>
    </w:p>
  </w:footnote>
  <w:footnote w:type="continuationSeparator" w:id="0">
    <w:p w14:paraId="2F537F2E" w14:textId="77777777" w:rsidR="00C004CD" w:rsidRDefault="00C004CD">
      <w:r>
        <w:continuationSeparator/>
      </w:r>
    </w:p>
  </w:footnote>
  <w:footnote w:id="1">
    <w:p w14:paraId="43705983" w14:textId="41765708" w:rsidR="00D142A6" w:rsidRPr="00D142A6" w:rsidRDefault="00D142A6">
      <w:pPr>
        <w:pStyle w:val="FootnoteText"/>
        <w:rPr>
          <w:rFonts w:asciiTheme="minorHAnsi" w:hAnsiTheme="minorHAnsi" w:cstheme="minorHAnsi"/>
        </w:rPr>
      </w:pPr>
      <w:r w:rsidRPr="00D142A6">
        <w:rPr>
          <w:rStyle w:val="FootnoteReference"/>
          <w:rFonts w:asciiTheme="minorHAnsi" w:hAnsiTheme="minorHAnsi" w:cstheme="minorHAnsi"/>
        </w:rPr>
        <w:footnoteRef/>
      </w:r>
      <w:r w:rsidRPr="00D142A6">
        <w:rPr>
          <w:rFonts w:asciiTheme="minorHAnsi" w:hAnsiTheme="minorHAnsi" w:cstheme="minorHAnsi"/>
        </w:rPr>
        <w:t xml:space="preserve"> For the purposes of this election, ecclesiastical office includes holding permission to officiate in the diocese.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9CE3" w14:textId="204D910A" w:rsidR="003E5B6B" w:rsidRDefault="00000000" w:rsidP="001C4244">
    <w:pPr>
      <w:pStyle w:val="Header"/>
      <w:jc w:val="right"/>
    </w:pPr>
    <w:r w:rsidRPr="001C4244">
      <w:rPr>
        <w:noProof/>
        <w:lang w:eastAsia="en-GB"/>
      </w:rPr>
      <w:drawing>
        <wp:anchor distT="0" distB="0" distL="114300" distR="114300" simplePos="0" relativeHeight="251658240" behindDoc="0" locked="0" layoutInCell="1" allowOverlap="1" wp14:anchorId="3C64ADEF" wp14:editId="370A7E35">
          <wp:simplePos x="0" y="0"/>
          <wp:positionH relativeFrom="page">
            <wp:align>center</wp:align>
          </wp:positionH>
          <wp:positionV relativeFrom="page">
            <wp:posOffset>295275</wp:posOffset>
          </wp:positionV>
          <wp:extent cx="1619885" cy="746760"/>
          <wp:effectExtent l="0" t="0" r="0" b="0"/>
          <wp:wrapNone/>
          <wp:docPr id="813181790" name="Picture 813181790" descr="C:\Documents and Settings\hargraver\Desktop\DoL with logo on left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Documents and Settings\hargraver\Desktop\DoL with logo on left cropped.jpg"/>
                  <pic:cNvPicPr>
                    <a:picLocks noChangeAspect="1" noChangeArrowheads="1"/>
                  </pic:cNvPicPr>
                </pic:nvPicPr>
                <pic:blipFill>
                  <a:blip r:embed="rId1"/>
                  <a:stretch>
                    <a:fillRect/>
                  </a:stretch>
                </pic:blipFill>
                <pic:spPr bwMode="auto">
                  <a:xfrm>
                    <a:off x="0" y="0"/>
                    <a:ext cx="1619885" cy="7467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31CE"/>
    <w:multiLevelType w:val="hybridMultilevel"/>
    <w:tmpl w:val="D9B44912"/>
    <w:lvl w:ilvl="0" w:tplc="A7C6EA96">
      <w:start w:val="1"/>
      <w:numFmt w:val="decimal"/>
      <w:lvlText w:val="%1"/>
      <w:lvlJc w:val="left"/>
      <w:pPr>
        <w:ind w:left="770" w:hanging="36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25B67D54"/>
    <w:multiLevelType w:val="hybridMultilevel"/>
    <w:tmpl w:val="9B163E30"/>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 w15:restartNumberingAfterBreak="0">
    <w:nsid w:val="2D4A2CBA"/>
    <w:multiLevelType w:val="hybridMultilevel"/>
    <w:tmpl w:val="DF600ACA"/>
    <w:lvl w:ilvl="0" w:tplc="4FC2593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3F44603E"/>
    <w:multiLevelType w:val="hybridMultilevel"/>
    <w:tmpl w:val="246A5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BB7FB5"/>
    <w:multiLevelType w:val="hybridMultilevel"/>
    <w:tmpl w:val="D45A354A"/>
    <w:lvl w:ilvl="0" w:tplc="F56E47CC">
      <w:start w:val="1"/>
      <w:numFmt w:val="decimal"/>
      <w:lvlText w:val="%1."/>
      <w:lvlJc w:val="left"/>
      <w:pPr>
        <w:ind w:left="720" w:hanging="67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5" w15:restartNumberingAfterBreak="0">
    <w:nsid w:val="6DFF3095"/>
    <w:multiLevelType w:val="hybridMultilevel"/>
    <w:tmpl w:val="246A59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D25A3A"/>
    <w:multiLevelType w:val="hybridMultilevel"/>
    <w:tmpl w:val="4B8A7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E875750"/>
    <w:multiLevelType w:val="hybridMultilevel"/>
    <w:tmpl w:val="246A5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6015683">
    <w:abstractNumId w:val="6"/>
  </w:num>
  <w:num w:numId="2" w16cid:durableId="217085055">
    <w:abstractNumId w:val="5"/>
  </w:num>
  <w:num w:numId="3" w16cid:durableId="1507591171">
    <w:abstractNumId w:val="2"/>
  </w:num>
  <w:num w:numId="4" w16cid:durableId="259918231">
    <w:abstractNumId w:val="0"/>
  </w:num>
  <w:num w:numId="5" w16cid:durableId="208492552">
    <w:abstractNumId w:val="4"/>
  </w:num>
  <w:num w:numId="6" w16cid:durableId="1564098468">
    <w:abstractNumId w:val="1"/>
  </w:num>
  <w:num w:numId="7" w16cid:durableId="2035962055">
    <w:abstractNumId w:val="3"/>
  </w:num>
  <w:num w:numId="8" w16cid:durableId="1914002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EF"/>
    <w:rsid w:val="00011F4E"/>
    <w:rsid w:val="000C4F26"/>
    <w:rsid w:val="000D7193"/>
    <w:rsid w:val="000E140E"/>
    <w:rsid w:val="000E5B1B"/>
    <w:rsid w:val="000E5C91"/>
    <w:rsid w:val="001278B8"/>
    <w:rsid w:val="00134627"/>
    <w:rsid w:val="00135554"/>
    <w:rsid w:val="001626DC"/>
    <w:rsid w:val="00182415"/>
    <w:rsid w:val="00184C03"/>
    <w:rsid w:val="00185960"/>
    <w:rsid w:val="001A5F57"/>
    <w:rsid w:val="001C4244"/>
    <w:rsid w:val="001E190B"/>
    <w:rsid w:val="001F0064"/>
    <w:rsid w:val="001F4E14"/>
    <w:rsid w:val="00284802"/>
    <w:rsid w:val="002967D9"/>
    <w:rsid w:val="002D0EB6"/>
    <w:rsid w:val="002D3804"/>
    <w:rsid w:val="0034603F"/>
    <w:rsid w:val="003A3AA3"/>
    <w:rsid w:val="003D3B77"/>
    <w:rsid w:val="003E4A3D"/>
    <w:rsid w:val="003E5B6B"/>
    <w:rsid w:val="00437F67"/>
    <w:rsid w:val="0044026F"/>
    <w:rsid w:val="00440ED1"/>
    <w:rsid w:val="004707A2"/>
    <w:rsid w:val="00491F57"/>
    <w:rsid w:val="004D2992"/>
    <w:rsid w:val="004D7739"/>
    <w:rsid w:val="00515FBE"/>
    <w:rsid w:val="00552E9A"/>
    <w:rsid w:val="005844A5"/>
    <w:rsid w:val="005B7947"/>
    <w:rsid w:val="005D4BE4"/>
    <w:rsid w:val="005F00D1"/>
    <w:rsid w:val="00666EB4"/>
    <w:rsid w:val="00681B5E"/>
    <w:rsid w:val="006D406F"/>
    <w:rsid w:val="006F03CF"/>
    <w:rsid w:val="00707770"/>
    <w:rsid w:val="00735046"/>
    <w:rsid w:val="007377AA"/>
    <w:rsid w:val="007763DC"/>
    <w:rsid w:val="00780F05"/>
    <w:rsid w:val="007A2BE3"/>
    <w:rsid w:val="007D7CAB"/>
    <w:rsid w:val="007F716E"/>
    <w:rsid w:val="00801C89"/>
    <w:rsid w:val="00824D9A"/>
    <w:rsid w:val="00850C5E"/>
    <w:rsid w:val="00880E2D"/>
    <w:rsid w:val="008B2D11"/>
    <w:rsid w:val="008B7AAB"/>
    <w:rsid w:val="00942F72"/>
    <w:rsid w:val="009562C5"/>
    <w:rsid w:val="00965814"/>
    <w:rsid w:val="009700F4"/>
    <w:rsid w:val="00976EEB"/>
    <w:rsid w:val="009A77E5"/>
    <w:rsid w:val="009B4BA3"/>
    <w:rsid w:val="009F2DE0"/>
    <w:rsid w:val="00A06C38"/>
    <w:rsid w:val="00A1247B"/>
    <w:rsid w:val="00A21788"/>
    <w:rsid w:val="00A31CA9"/>
    <w:rsid w:val="00A350E0"/>
    <w:rsid w:val="00A51F8D"/>
    <w:rsid w:val="00A6750E"/>
    <w:rsid w:val="00A83805"/>
    <w:rsid w:val="00A85F47"/>
    <w:rsid w:val="00A93E8C"/>
    <w:rsid w:val="00A951F4"/>
    <w:rsid w:val="00AA7767"/>
    <w:rsid w:val="00AB41B6"/>
    <w:rsid w:val="00AB4ED1"/>
    <w:rsid w:val="00AE645C"/>
    <w:rsid w:val="00B06F19"/>
    <w:rsid w:val="00B118DE"/>
    <w:rsid w:val="00B14B0B"/>
    <w:rsid w:val="00B17449"/>
    <w:rsid w:val="00B6219B"/>
    <w:rsid w:val="00B627D3"/>
    <w:rsid w:val="00B927A6"/>
    <w:rsid w:val="00B97272"/>
    <w:rsid w:val="00BD66BE"/>
    <w:rsid w:val="00BE5FD2"/>
    <w:rsid w:val="00C004CD"/>
    <w:rsid w:val="00C3640B"/>
    <w:rsid w:val="00C55B2F"/>
    <w:rsid w:val="00C5700E"/>
    <w:rsid w:val="00C671A6"/>
    <w:rsid w:val="00C900A3"/>
    <w:rsid w:val="00C94C65"/>
    <w:rsid w:val="00CA267D"/>
    <w:rsid w:val="00CB11D2"/>
    <w:rsid w:val="00CC786D"/>
    <w:rsid w:val="00CD1A02"/>
    <w:rsid w:val="00CE006C"/>
    <w:rsid w:val="00CF7F6F"/>
    <w:rsid w:val="00D07A98"/>
    <w:rsid w:val="00D142A6"/>
    <w:rsid w:val="00D27581"/>
    <w:rsid w:val="00D56F56"/>
    <w:rsid w:val="00D64DD1"/>
    <w:rsid w:val="00D838F5"/>
    <w:rsid w:val="00D96C7F"/>
    <w:rsid w:val="00DC11EA"/>
    <w:rsid w:val="00DD4680"/>
    <w:rsid w:val="00DF5E83"/>
    <w:rsid w:val="00E26BA6"/>
    <w:rsid w:val="00E344C6"/>
    <w:rsid w:val="00E43619"/>
    <w:rsid w:val="00E54DCA"/>
    <w:rsid w:val="00E665CD"/>
    <w:rsid w:val="00E777E3"/>
    <w:rsid w:val="00E82CB0"/>
    <w:rsid w:val="00E86EEF"/>
    <w:rsid w:val="00E9192C"/>
    <w:rsid w:val="00ED0DCF"/>
    <w:rsid w:val="00EE2D59"/>
    <w:rsid w:val="00EE59C1"/>
    <w:rsid w:val="00F32727"/>
    <w:rsid w:val="00F5441B"/>
    <w:rsid w:val="00F56656"/>
    <w:rsid w:val="00FB362C"/>
    <w:rsid w:val="00FC0AE1"/>
    <w:rsid w:val="00FC76B3"/>
    <w:rsid w:val="00FF7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AC0E"/>
  <w15:docId w15:val="{7318766F-9DC6-44E7-A75D-1F86FEA9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EE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CF7F6F"/>
    <w:pPr>
      <w:keepNext/>
      <w:keepLines/>
      <w:suppressAutoHyphens/>
      <w:spacing w:before="480" w:after="120" w:line="276" w:lineRule="auto"/>
      <w:outlineLvl w:val="0"/>
    </w:pPr>
    <w:rPr>
      <w:rFonts w:ascii="Calibri Light" w:eastAsiaTheme="majorEastAsia" w:hAnsi="Calibri Light" w:cstheme="majorBidi"/>
      <w:bCs/>
      <w:color w:val="005272"/>
      <w:sz w:val="40"/>
      <w:szCs w:val="32"/>
      <w:lang w:bidi="en-US"/>
    </w:rPr>
  </w:style>
  <w:style w:type="paragraph" w:styleId="Heading2">
    <w:name w:val="heading 2"/>
    <w:basedOn w:val="Normal"/>
    <w:next w:val="Normal"/>
    <w:link w:val="Heading2Char"/>
    <w:uiPriority w:val="9"/>
    <w:unhideWhenUsed/>
    <w:qFormat/>
    <w:rsid w:val="00CF7F6F"/>
    <w:pPr>
      <w:keepNext/>
      <w:keepLines/>
      <w:suppressAutoHyphens/>
      <w:spacing w:before="200" w:after="120" w:line="276" w:lineRule="auto"/>
      <w:outlineLvl w:val="1"/>
    </w:pPr>
    <w:rPr>
      <w:rFonts w:ascii="Calibri Light" w:eastAsiaTheme="majorEastAsia" w:hAnsi="Calibri Light" w:cstheme="majorBidi"/>
      <w:bCs/>
      <w:color w:val="005272"/>
      <w:sz w:val="32"/>
      <w:szCs w:val="26"/>
      <w:lang w:bidi="en-US"/>
    </w:rPr>
  </w:style>
  <w:style w:type="paragraph" w:styleId="Heading3">
    <w:name w:val="heading 3"/>
    <w:basedOn w:val="Normal"/>
    <w:next w:val="Normal"/>
    <w:link w:val="Heading3Char"/>
    <w:uiPriority w:val="9"/>
    <w:unhideWhenUsed/>
    <w:qFormat/>
    <w:rsid w:val="00A85F47"/>
    <w:pPr>
      <w:suppressAutoHyphens/>
      <w:spacing w:after="120" w:line="276" w:lineRule="auto"/>
      <w:outlineLvl w:val="2"/>
    </w:pPr>
    <w:rPr>
      <w:rFonts w:asciiTheme="minorHAnsi" w:eastAsiaTheme="minorHAnsi" w:hAnsiTheme="minorHAnsi" w:cstheme="minorHAnsi"/>
      <w:b/>
      <w:szCs w:val="22"/>
    </w:rPr>
  </w:style>
  <w:style w:type="paragraph" w:styleId="Heading4">
    <w:name w:val="heading 4"/>
    <w:basedOn w:val="Normal"/>
    <w:next w:val="Normal"/>
    <w:link w:val="Heading4Char"/>
    <w:uiPriority w:val="9"/>
    <w:unhideWhenUsed/>
    <w:rsid w:val="00CF7F6F"/>
    <w:pPr>
      <w:suppressAutoHyphens/>
      <w:spacing w:after="200" w:line="276" w:lineRule="auto"/>
      <w:outlineLvl w:val="3"/>
    </w:pPr>
    <w:rPr>
      <w:rFonts w:asciiTheme="minorHAnsi" w:eastAsiaTheme="minorHAnsi" w:hAnsiTheme="minorHAnsi" w:cstheme="minorBidi"/>
      <w:b/>
      <w:i/>
      <w:iCs/>
      <w:szCs w:val="22"/>
    </w:rPr>
  </w:style>
  <w:style w:type="paragraph" w:styleId="Heading5">
    <w:name w:val="heading 5"/>
    <w:basedOn w:val="Normal"/>
    <w:next w:val="Normal"/>
    <w:link w:val="Heading5Char"/>
    <w:uiPriority w:val="9"/>
    <w:unhideWhenUsed/>
    <w:rsid w:val="00CF7F6F"/>
    <w:pPr>
      <w:keepNext/>
      <w:keepLines/>
      <w:suppressAutoHyphens/>
      <w:spacing w:before="200" w:line="276" w:lineRule="auto"/>
      <w:outlineLvl w:val="4"/>
    </w:pPr>
    <w:rPr>
      <w:rFonts w:ascii="Minion Pro SmBd" w:eastAsiaTheme="majorEastAsia" w:hAnsi="Minion Pro SmBd" w:cstheme="majorBidi"/>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F6F"/>
    <w:pPr>
      <w:tabs>
        <w:tab w:val="center" w:pos="4513"/>
        <w:tab w:val="right" w:pos="9026"/>
      </w:tabs>
      <w:suppressAutoHyphen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CF7F6F"/>
    <w:rPr>
      <w:sz w:val="24"/>
    </w:rPr>
  </w:style>
  <w:style w:type="paragraph" w:styleId="Footer">
    <w:name w:val="footer"/>
    <w:basedOn w:val="Normal"/>
    <w:link w:val="FooterChar"/>
    <w:uiPriority w:val="99"/>
    <w:unhideWhenUsed/>
    <w:rsid w:val="00CF7F6F"/>
    <w:pPr>
      <w:tabs>
        <w:tab w:val="center" w:pos="4513"/>
        <w:tab w:val="right" w:pos="9026"/>
      </w:tabs>
      <w:suppressAutoHyphen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CF7F6F"/>
    <w:rPr>
      <w:sz w:val="24"/>
    </w:rPr>
  </w:style>
  <w:style w:type="paragraph" w:styleId="BalloonText">
    <w:name w:val="Balloon Text"/>
    <w:basedOn w:val="Normal"/>
    <w:link w:val="BalloonTextChar"/>
    <w:uiPriority w:val="99"/>
    <w:semiHidden/>
    <w:unhideWhenUsed/>
    <w:rsid w:val="00CF7F6F"/>
    <w:pPr>
      <w:suppressAutoHyphens/>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F7F6F"/>
    <w:rPr>
      <w:rFonts w:ascii="Tahoma" w:hAnsi="Tahoma" w:cs="Tahoma"/>
      <w:sz w:val="16"/>
      <w:szCs w:val="16"/>
    </w:rPr>
  </w:style>
  <w:style w:type="character" w:customStyle="1" w:styleId="Heading1Char">
    <w:name w:val="Heading 1 Char"/>
    <w:basedOn w:val="DefaultParagraphFont"/>
    <w:link w:val="Heading1"/>
    <w:uiPriority w:val="9"/>
    <w:rsid w:val="00CF7F6F"/>
    <w:rPr>
      <w:rFonts w:ascii="Calibri Light" w:eastAsiaTheme="majorEastAsia" w:hAnsi="Calibri Light" w:cstheme="majorBidi"/>
      <w:bCs/>
      <w:color w:val="005272"/>
      <w:sz w:val="40"/>
      <w:szCs w:val="32"/>
      <w:lang w:bidi="en-US"/>
    </w:rPr>
  </w:style>
  <w:style w:type="paragraph" w:styleId="Title">
    <w:name w:val="Title"/>
    <w:basedOn w:val="Normal"/>
    <w:next w:val="Normal"/>
    <w:link w:val="TitleChar"/>
    <w:uiPriority w:val="10"/>
    <w:qFormat/>
    <w:rsid w:val="00CF7F6F"/>
    <w:pPr>
      <w:suppressAutoHyphens/>
      <w:spacing w:after="300"/>
      <w:contextualSpacing/>
    </w:pPr>
    <w:rPr>
      <w:rFonts w:asciiTheme="minorHAnsi" w:eastAsiaTheme="majorEastAsia" w:hAnsiTheme="minorHAnsi" w:cstheme="majorBidi"/>
      <w:color w:val="005172"/>
      <w:kern w:val="28"/>
      <w:sz w:val="52"/>
      <w:szCs w:val="52"/>
    </w:rPr>
  </w:style>
  <w:style w:type="character" w:customStyle="1" w:styleId="TitleChar">
    <w:name w:val="Title Char"/>
    <w:basedOn w:val="DefaultParagraphFont"/>
    <w:link w:val="Title"/>
    <w:uiPriority w:val="10"/>
    <w:rsid w:val="00CF7F6F"/>
    <w:rPr>
      <w:rFonts w:eastAsiaTheme="majorEastAsia" w:cstheme="majorBidi"/>
      <w:color w:val="005172"/>
      <w:kern w:val="28"/>
      <w:sz w:val="52"/>
      <w:szCs w:val="52"/>
    </w:rPr>
  </w:style>
  <w:style w:type="character" w:customStyle="1" w:styleId="Heading2Char">
    <w:name w:val="Heading 2 Char"/>
    <w:basedOn w:val="DefaultParagraphFont"/>
    <w:link w:val="Heading2"/>
    <w:uiPriority w:val="9"/>
    <w:rsid w:val="00CF7F6F"/>
    <w:rPr>
      <w:rFonts w:ascii="Calibri Light" w:eastAsiaTheme="majorEastAsia" w:hAnsi="Calibri Light" w:cstheme="majorBidi"/>
      <w:bCs/>
      <w:color w:val="005272"/>
      <w:sz w:val="32"/>
      <w:szCs w:val="26"/>
      <w:lang w:bidi="en-US"/>
    </w:rPr>
  </w:style>
  <w:style w:type="paragraph" w:styleId="Subtitle">
    <w:name w:val="Subtitle"/>
    <w:basedOn w:val="Normal"/>
    <w:next w:val="Normal"/>
    <w:link w:val="SubtitleChar"/>
    <w:uiPriority w:val="11"/>
    <w:rsid w:val="00CF7F6F"/>
    <w:pPr>
      <w:numPr>
        <w:ilvl w:val="1"/>
      </w:numPr>
      <w:suppressAutoHyphens/>
      <w:spacing w:after="200" w:line="276" w:lineRule="auto"/>
    </w:pPr>
    <w:rPr>
      <w:rFonts w:ascii="Minion Pro SmBd" w:eastAsiaTheme="majorEastAsia" w:hAnsi="Minion Pro SmBd" w:cstheme="majorBidi"/>
      <w:i/>
      <w:iCs/>
      <w:spacing w:val="15"/>
      <w:szCs w:val="24"/>
    </w:rPr>
  </w:style>
  <w:style w:type="character" w:customStyle="1" w:styleId="SubtitleChar">
    <w:name w:val="Subtitle Char"/>
    <w:basedOn w:val="DefaultParagraphFont"/>
    <w:link w:val="Subtitle"/>
    <w:uiPriority w:val="11"/>
    <w:rsid w:val="00CF7F6F"/>
    <w:rPr>
      <w:rFonts w:ascii="Minion Pro SmBd" w:eastAsiaTheme="majorEastAsia" w:hAnsi="Minion Pro SmBd" w:cstheme="majorBidi"/>
      <w:i/>
      <w:iCs/>
      <w:spacing w:val="15"/>
      <w:sz w:val="24"/>
      <w:szCs w:val="24"/>
    </w:rPr>
  </w:style>
  <w:style w:type="character" w:styleId="SubtleEmphasis">
    <w:name w:val="Subtle Emphasis"/>
    <w:basedOn w:val="DefaultParagraphFont"/>
    <w:uiPriority w:val="19"/>
    <w:rsid w:val="00CF7F6F"/>
    <w:rPr>
      <w:i/>
      <w:iCs/>
      <w:color w:val="808080" w:themeColor="text1" w:themeTint="7F"/>
    </w:rPr>
  </w:style>
  <w:style w:type="character" w:styleId="Emphasis">
    <w:name w:val="Emphasis"/>
    <w:basedOn w:val="DefaultParagraphFont"/>
    <w:uiPriority w:val="20"/>
    <w:rsid w:val="00CF7F6F"/>
    <w:rPr>
      <w:i/>
      <w:iCs/>
    </w:rPr>
  </w:style>
  <w:style w:type="paragraph" w:styleId="Quote">
    <w:name w:val="Quote"/>
    <w:basedOn w:val="Normal"/>
    <w:next w:val="Normal"/>
    <w:link w:val="QuoteChar"/>
    <w:uiPriority w:val="29"/>
    <w:qFormat/>
    <w:rsid w:val="00CF7F6F"/>
    <w:pPr>
      <w:suppressAutoHyphens/>
      <w:spacing w:after="200" w:line="276" w:lineRule="auto"/>
    </w:pPr>
    <w:rPr>
      <w:rFonts w:asciiTheme="minorHAnsi" w:eastAsiaTheme="minorHAnsi" w:hAnsiTheme="minorHAnsi" w:cstheme="minorBidi"/>
      <w:i/>
      <w:iCs/>
      <w:color w:val="000000" w:themeColor="text1"/>
      <w:szCs w:val="22"/>
    </w:rPr>
  </w:style>
  <w:style w:type="character" w:customStyle="1" w:styleId="QuoteChar">
    <w:name w:val="Quote Char"/>
    <w:basedOn w:val="DefaultParagraphFont"/>
    <w:link w:val="Quote"/>
    <w:uiPriority w:val="29"/>
    <w:rsid w:val="00CF7F6F"/>
    <w:rPr>
      <w:i/>
      <w:iCs/>
      <w:color w:val="000000" w:themeColor="text1"/>
      <w:sz w:val="24"/>
    </w:rPr>
  </w:style>
  <w:style w:type="paragraph" w:styleId="IntenseQuote">
    <w:name w:val="Intense Quote"/>
    <w:basedOn w:val="Normal"/>
    <w:next w:val="Normal"/>
    <w:link w:val="IntenseQuoteChar"/>
    <w:uiPriority w:val="30"/>
    <w:qFormat/>
    <w:rsid w:val="00CF7F6F"/>
    <w:pPr>
      <w:pBdr>
        <w:bottom w:val="single" w:sz="4" w:space="4" w:color="4F81BD" w:themeColor="accent1"/>
      </w:pBdr>
      <w:suppressAutoHyphens/>
      <w:spacing w:before="200" w:after="280" w:line="276" w:lineRule="auto"/>
      <w:ind w:left="936" w:right="936"/>
    </w:pPr>
    <w:rPr>
      <w:rFonts w:ascii="Calibri Light" w:eastAsiaTheme="minorHAnsi" w:hAnsi="Calibri Light" w:cstheme="minorBidi"/>
      <w:b/>
      <w:bCs/>
      <w:i/>
      <w:iCs/>
      <w:sz w:val="32"/>
      <w:szCs w:val="22"/>
    </w:rPr>
  </w:style>
  <w:style w:type="character" w:customStyle="1" w:styleId="IntenseQuoteChar">
    <w:name w:val="Intense Quote Char"/>
    <w:basedOn w:val="DefaultParagraphFont"/>
    <w:link w:val="IntenseQuote"/>
    <w:uiPriority w:val="30"/>
    <w:rsid w:val="00CF7F6F"/>
    <w:rPr>
      <w:rFonts w:ascii="Calibri Light" w:hAnsi="Calibri Light"/>
      <w:b/>
      <w:bCs/>
      <w:i/>
      <w:iCs/>
      <w:sz w:val="32"/>
    </w:rPr>
  </w:style>
  <w:style w:type="character" w:styleId="SubtleReference">
    <w:name w:val="Subtle Reference"/>
    <w:basedOn w:val="DefaultParagraphFont"/>
    <w:uiPriority w:val="31"/>
    <w:rsid w:val="00CF7F6F"/>
    <w:rPr>
      <w:smallCaps/>
      <w:color w:val="auto"/>
      <w:u w:val="single"/>
    </w:rPr>
  </w:style>
  <w:style w:type="character" w:styleId="IntenseReference">
    <w:name w:val="Intense Reference"/>
    <w:basedOn w:val="DefaultParagraphFont"/>
    <w:uiPriority w:val="32"/>
    <w:rsid w:val="00CF7F6F"/>
    <w:rPr>
      <w:b/>
      <w:bCs/>
      <w:smallCaps/>
      <w:color w:val="auto"/>
      <w:spacing w:val="5"/>
      <w:u w:val="single"/>
    </w:rPr>
  </w:style>
  <w:style w:type="character" w:styleId="Hyperlink">
    <w:name w:val="Hyperlink"/>
    <w:basedOn w:val="DefaultParagraphFont"/>
    <w:uiPriority w:val="99"/>
    <w:unhideWhenUsed/>
    <w:rsid w:val="00CF7F6F"/>
    <w:rPr>
      <w:color w:val="0000FF" w:themeColor="hyperlink"/>
      <w:u w:val="single"/>
    </w:rPr>
  </w:style>
  <w:style w:type="character" w:customStyle="1" w:styleId="Heading3Char">
    <w:name w:val="Heading 3 Char"/>
    <w:basedOn w:val="DefaultParagraphFont"/>
    <w:link w:val="Heading3"/>
    <w:uiPriority w:val="9"/>
    <w:rsid w:val="00A85F47"/>
    <w:rPr>
      <w:rFonts w:cstheme="minorHAnsi"/>
      <w:b/>
      <w:sz w:val="24"/>
    </w:rPr>
  </w:style>
  <w:style w:type="character" w:customStyle="1" w:styleId="Heading4Char">
    <w:name w:val="Heading 4 Char"/>
    <w:basedOn w:val="DefaultParagraphFont"/>
    <w:link w:val="Heading4"/>
    <w:uiPriority w:val="9"/>
    <w:rsid w:val="00CF7F6F"/>
    <w:rPr>
      <w:b/>
      <w:i/>
      <w:iCs/>
      <w:sz w:val="24"/>
    </w:rPr>
  </w:style>
  <w:style w:type="character" w:customStyle="1" w:styleId="Heading5Char">
    <w:name w:val="Heading 5 Char"/>
    <w:basedOn w:val="DefaultParagraphFont"/>
    <w:link w:val="Heading5"/>
    <w:uiPriority w:val="9"/>
    <w:rsid w:val="00CF7F6F"/>
    <w:rPr>
      <w:rFonts w:ascii="Minion Pro SmBd" w:eastAsiaTheme="majorEastAsia" w:hAnsi="Minion Pro SmBd" w:cstheme="majorBidi"/>
      <w:i/>
      <w:sz w:val="24"/>
    </w:rPr>
  </w:style>
  <w:style w:type="character" w:styleId="IntenseEmphasis">
    <w:name w:val="Intense Emphasis"/>
    <w:basedOn w:val="DefaultParagraphFont"/>
    <w:uiPriority w:val="21"/>
    <w:rsid w:val="00CF7F6F"/>
    <w:rPr>
      <w:b/>
      <w:bCs/>
      <w:i/>
      <w:iCs/>
      <w:color w:val="auto"/>
    </w:rPr>
  </w:style>
  <w:style w:type="paragraph" w:styleId="ListParagraph">
    <w:name w:val="List Paragraph"/>
    <w:basedOn w:val="Normal"/>
    <w:uiPriority w:val="34"/>
    <w:qFormat/>
    <w:rsid w:val="00CF7F6F"/>
    <w:pPr>
      <w:suppressAutoHyphens/>
      <w:spacing w:after="200" w:line="276" w:lineRule="auto"/>
      <w:ind w:left="720"/>
      <w:contextualSpacing/>
    </w:pPr>
    <w:rPr>
      <w:rFonts w:asciiTheme="minorHAnsi" w:eastAsiaTheme="minorHAnsi" w:hAnsiTheme="minorHAnsi" w:cstheme="minorBidi"/>
      <w:szCs w:val="22"/>
    </w:rPr>
  </w:style>
  <w:style w:type="character" w:styleId="BookTitle">
    <w:name w:val="Book Title"/>
    <w:basedOn w:val="DefaultParagraphFont"/>
    <w:uiPriority w:val="33"/>
    <w:qFormat/>
    <w:rsid w:val="00CF7F6F"/>
    <w:rPr>
      <w:rFonts w:asciiTheme="minorHAnsi" w:hAnsiTheme="minorHAnsi"/>
      <w:b/>
      <w:bCs/>
      <w:i/>
      <w:iCs/>
      <w:spacing w:val="5"/>
      <w:sz w:val="24"/>
    </w:rPr>
  </w:style>
  <w:style w:type="character" w:styleId="Strong">
    <w:name w:val="Strong"/>
    <w:basedOn w:val="DefaultParagraphFont"/>
    <w:uiPriority w:val="22"/>
    <w:qFormat/>
    <w:rsid w:val="00CF7F6F"/>
    <w:rPr>
      <w:rFonts w:asciiTheme="minorHAnsi" w:hAnsiTheme="minorHAnsi"/>
      <w:b/>
      <w:bCs/>
    </w:rPr>
  </w:style>
  <w:style w:type="paragraph" w:customStyle="1" w:styleId="Committeename">
    <w:name w:val="Committee name"/>
    <w:basedOn w:val="Normal"/>
    <w:link w:val="CommitteenameChar"/>
    <w:rsid w:val="00CF7F6F"/>
    <w:pPr>
      <w:suppressAutoHyphens/>
      <w:spacing w:after="200" w:line="276" w:lineRule="auto"/>
    </w:pPr>
    <w:rPr>
      <w:rFonts w:asciiTheme="minorHAnsi" w:eastAsiaTheme="minorHAnsi" w:hAnsiTheme="minorHAnsi" w:cstheme="minorBidi"/>
      <w:b/>
      <w:color w:val="005172"/>
      <w:sz w:val="34"/>
      <w:szCs w:val="22"/>
    </w:rPr>
  </w:style>
  <w:style w:type="character" w:customStyle="1" w:styleId="CommitteenameChar">
    <w:name w:val="Committee name Char"/>
    <w:basedOn w:val="DefaultParagraphFont"/>
    <w:link w:val="Committeename"/>
    <w:rsid w:val="00CF7F6F"/>
    <w:rPr>
      <w:b/>
      <w:color w:val="005172"/>
      <w:sz w:val="34"/>
    </w:rPr>
  </w:style>
  <w:style w:type="paragraph" w:styleId="NoSpacing">
    <w:name w:val="No Spacing"/>
    <w:uiPriority w:val="1"/>
    <w:qFormat/>
    <w:rsid w:val="00CF7F6F"/>
    <w:pPr>
      <w:suppressAutoHyphens/>
      <w:spacing w:after="0" w:line="240" w:lineRule="auto"/>
    </w:pPr>
    <w:rPr>
      <w:sz w:val="24"/>
    </w:rPr>
  </w:style>
  <w:style w:type="paragraph" w:styleId="BodyTextIndent3">
    <w:name w:val="Body Text Indent 3"/>
    <w:basedOn w:val="Normal"/>
    <w:link w:val="BodyTextIndent3Char"/>
    <w:rsid w:val="00E86EEF"/>
    <w:pPr>
      <w:tabs>
        <w:tab w:val="left" w:pos="360"/>
        <w:tab w:val="left" w:pos="1080"/>
      </w:tabs>
      <w:spacing w:line="360" w:lineRule="auto"/>
      <w:ind w:left="1080" w:hanging="1080"/>
      <w:jc w:val="both"/>
    </w:pPr>
  </w:style>
  <w:style w:type="character" w:customStyle="1" w:styleId="BodyTextIndent3Char">
    <w:name w:val="Body Text Indent 3 Char"/>
    <w:basedOn w:val="DefaultParagraphFont"/>
    <w:link w:val="BodyTextIndent3"/>
    <w:rsid w:val="00E86EEF"/>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AB4ED1"/>
    <w:rPr>
      <w:sz w:val="16"/>
      <w:szCs w:val="16"/>
    </w:rPr>
  </w:style>
  <w:style w:type="paragraph" w:styleId="CommentText">
    <w:name w:val="annotation text"/>
    <w:basedOn w:val="Normal"/>
    <w:link w:val="CommentTextChar"/>
    <w:uiPriority w:val="99"/>
    <w:unhideWhenUsed/>
    <w:rsid w:val="00AB4ED1"/>
    <w:rPr>
      <w:sz w:val="20"/>
    </w:rPr>
  </w:style>
  <w:style w:type="character" w:customStyle="1" w:styleId="CommentTextChar">
    <w:name w:val="Comment Text Char"/>
    <w:basedOn w:val="DefaultParagraphFont"/>
    <w:link w:val="CommentText"/>
    <w:uiPriority w:val="99"/>
    <w:rsid w:val="00AB4E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4ED1"/>
    <w:rPr>
      <w:b/>
      <w:bCs/>
    </w:rPr>
  </w:style>
  <w:style w:type="character" w:customStyle="1" w:styleId="CommentSubjectChar">
    <w:name w:val="Comment Subject Char"/>
    <w:basedOn w:val="CommentTextChar"/>
    <w:link w:val="CommentSubject"/>
    <w:uiPriority w:val="99"/>
    <w:semiHidden/>
    <w:rsid w:val="00AB4ED1"/>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B4ED1"/>
    <w:rPr>
      <w:color w:val="605E5C"/>
      <w:shd w:val="clear" w:color="auto" w:fill="E1DFDD"/>
    </w:rPr>
  </w:style>
  <w:style w:type="paragraph" w:styleId="FootnoteText">
    <w:name w:val="footnote text"/>
    <w:basedOn w:val="Normal"/>
    <w:link w:val="FootnoteTextChar"/>
    <w:uiPriority w:val="99"/>
    <w:semiHidden/>
    <w:unhideWhenUsed/>
    <w:rsid w:val="00D142A6"/>
    <w:rPr>
      <w:sz w:val="20"/>
    </w:rPr>
  </w:style>
  <w:style w:type="character" w:customStyle="1" w:styleId="FootnoteTextChar">
    <w:name w:val="Footnote Text Char"/>
    <w:basedOn w:val="DefaultParagraphFont"/>
    <w:link w:val="FootnoteText"/>
    <w:uiPriority w:val="99"/>
    <w:semiHidden/>
    <w:rsid w:val="00D142A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142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Geo5/23-24/12/schedule/FIRS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uk/ukpga/2006/47/cont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Selections@london.anglica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ondondiocesanfund.sharepoint.com/Templates/DoL%20Synod%20or%20Committee%20Paper%20edited%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22398e3-5ad9-42ab-9f0b-fd8f5525c294">
      <Value>3</Value>
    </TaxCatchAll>
    <d1cb8ad55f3e4fe5bf3d56b4e36d540c xmlns="12f4f995-3b5c-4eea-beb7-b99cd511eb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LDF General Document" ma:contentTypeID="0x0101006545357BA883D84CA37D9F7BAE6F38AA000E5735CAA73E0C4B89AE19F248A51900" ma:contentTypeVersion="2" ma:contentTypeDescription="" ma:contentTypeScope="" ma:versionID="d9bb6f25ce3bb44792905d636c8594bc">
  <xsd:schema xmlns:xsd="http://www.w3.org/2001/XMLSchema" xmlns:xs="http://www.w3.org/2001/XMLSchema" xmlns:p="http://schemas.microsoft.com/office/2006/metadata/properties" xmlns:ns2="12f4f995-3b5c-4eea-beb7-b99cd511ebe7" xmlns:ns3="022398e3-5ad9-42ab-9f0b-fd8f5525c294" targetNamespace="http://schemas.microsoft.com/office/2006/metadata/properties" ma:root="true" ma:fieldsID="86cb4ae7b5d9ceae7d916f24e5762e19" ns2:_="" ns3:_="">
    <xsd:import namespace="12f4f995-3b5c-4eea-beb7-b99cd511ebe7"/>
    <xsd:import namespace="022398e3-5ad9-42ab-9f0b-fd8f5525c294"/>
    <xsd:element name="properties">
      <xsd:complexType>
        <xsd:sequence>
          <xsd:element name="documentManagement">
            <xsd:complexType>
              <xsd:all>
                <xsd:element ref="ns2:d1cb8ad55f3e4fe5bf3d56b4e36d540c" minOccurs="0"/>
                <xsd:element ref="ns3: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4f995-3b5c-4eea-beb7-b99cd511ebe7" elementFormDefault="qualified">
    <xsd:import namespace="http://schemas.microsoft.com/office/2006/documentManagement/types"/>
    <xsd:import namespace="http://schemas.microsoft.com/office/infopath/2007/PartnerControls"/>
    <xsd:element name="d1cb8ad55f3e4fe5bf3d56b4e36d540c" ma:index="8" nillable="true" ma:displayName="File Status_0" ma:hidden="true" ma:internalName="d1cb8ad55f3e4fe5bf3d56b4e36d540c">
      <xsd:simpleType>
        <xsd:restriction base="dms:Note"/>
      </xsd:simpleType>
    </xsd:element>
    <xsd:element name="TaxCatchAllLabel" ma:index="10" nillable="true" ma:displayName="Taxonomy Catch All Column1" ma:hidden="true" ma:list="{cbcb912d-9d78-48de-9ecf-c54eec00aa36}"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2398e3-5ad9-42ab-9f0b-fd8f5525c29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cbcb912d-9d78-48de-9ecf-c54eec00aa36}" ma:internalName="TaxCatchAll" ma:showField="CatchAllData" ma:web="9b7430f6-f057-44a0-8841-8b38b897db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56acc64-6845-4a0f-a249-d12a5ba8c678" ContentTypeId="0x0101006545357BA883D84CA37D9F7BAE6F38AA" PreviousValue="false" LastSyncTimeStamp="2025-01-24T11:18:35.03Z"/>
</file>

<file path=customXml/itemProps1.xml><?xml version="1.0" encoding="utf-8"?>
<ds:datastoreItem xmlns:ds="http://schemas.openxmlformats.org/officeDocument/2006/customXml" ds:itemID="{ABF1F429-EC2F-4C55-9C18-CD665D7CEDAD}">
  <ds:schemaRefs>
    <ds:schemaRef ds:uri="http://schemas.microsoft.com/sharepoint/v3/contenttype/forms"/>
  </ds:schemaRefs>
</ds:datastoreItem>
</file>

<file path=customXml/itemProps2.xml><?xml version="1.0" encoding="utf-8"?>
<ds:datastoreItem xmlns:ds="http://schemas.openxmlformats.org/officeDocument/2006/customXml" ds:itemID="{DDC33604-BBE2-4A0E-B862-87B56C131D6E}">
  <ds:schemaRefs>
    <ds:schemaRef ds:uri="http://schemas.openxmlformats.org/officeDocument/2006/bibliography"/>
  </ds:schemaRefs>
</ds:datastoreItem>
</file>

<file path=customXml/itemProps3.xml><?xml version="1.0" encoding="utf-8"?>
<ds:datastoreItem xmlns:ds="http://schemas.openxmlformats.org/officeDocument/2006/customXml" ds:itemID="{8B4ADA9D-120C-4E2C-A179-C755D6FD8CD8}">
  <ds:schemaRefs>
    <ds:schemaRef ds:uri="http://schemas.microsoft.com/office/2006/metadata/properties"/>
    <ds:schemaRef ds:uri="http://schemas.microsoft.com/office/infopath/2007/PartnerControls"/>
    <ds:schemaRef ds:uri="022398e3-5ad9-42ab-9f0b-fd8f5525c294"/>
    <ds:schemaRef ds:uri="12f4f995-3b5c-4eea-beb7-b99cd511ebe7"/>
  </ds:schemaRefs>
</ds:datastoreItem>
</file>

<file path=customXml/itemProps4.xml><?xml version="1.0" encoding="utf-8"?>
<ds:datastoreItem xmlns:ds="http://schemas.openxmlformats.org/officeDocument/2006/customXml" ds:itemID="{1C074338-A8F0-47BB-8ED7-E4CC46325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4f995-3b5c-4eea-beb7-b99cd511ebe7"/>
    <ds:schemaRef ds:uri="022398e3-5ad9-42ab-9f0b-fd8f5525c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BB152E-61C8-4785-8067-ED6A5FE765E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DoL%20Synod%20or%20Committee%20Paper%20edited%20format.dotx</Template>
  <TotalTime>59</TotalTime>
  <Pages>5</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Gardner</dc:creator>
  <cp:lastModifiedBy>Michelle Gardner</cp:lastModifiedBy>
  <cp:revision>58</cp:revision>
  <cp:lastPrinted>2011-03-02T14:38:00Z</cp:lastPrinted>
  <dcterms:created xsi:type="dcterms:W3CDTF">2026-08-11T14:51:00Z</dcterms:created>
  <dcterms:modified xsi:type="dcterms:W3CDTF">2026-08-12T14:14:00Z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010021{"F":2,"I":"9A7F-1B1A-B9D1-E456"}</vt:lpwstr>
  </property>
  <property fmtid="{D5CDD505-2E9C-101B-9397-08002B2CF9AE}" pid="3" name="MediaServiceImageTags">
    <vt:lpwstr/>
  </property>
  <property fmtid="{D5CDD505-2E9C-101B-9397-08002B2CF9AE}" pid="4" name="ContentTypeId">
    <vt:lpwstr>0x0101006545357BA883D84CA37D9F7BAE6F38AA000E5735CAA73E0C4B89AE19F248A51900</vt:lpwstr>
  </property>
  <property fmtid="{D5CDD505-2E9C-101B-9397-08002B2CF9AE}" pid="5" name="File Status">
    <vt:lpwstr>3;#Final|132d5cf0-d775-4059-b8bc-9f6d54eb33d6</vt:lpwstr>
  </property>
  <property fmtid="{D5CDD505-2E9C-101B-9397-08002B2CF9AE}" pid="6" name="File_x0020_Status">
    <vt:lpwstr>3;#Final|132d5cf0-d775-4059-b8bc-9f6d54eb33d6</vt:lpwstr>
  </property>
  <property fmtid="{D5CDD505-2E9C-101B-9397-08002B2CF9AE}" pid="7" name="d1cb8ad55f3e4fe5bf3d56b4e36d540c0">
    <vt:lpwstr>Final|132d5cf0-d775-4059-b8bc-9f6d54eb33d6</vt:lpwstr>
  </property>
</Properties>
</file>