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FB1A6" w14:textId="77777777" w:rsidR="00115443" w:rsidRPr="00115443" w:rsidRDefault="00115443" w:rsidP="00115443">
      <w:r w:rsidRPr="00115443">
        <w:rPr>
          <w:b/>
          <w:bCs/>
        </w:rPr>
        <w:t>Lent Reflection Series: Treasures in Darkness</w:t>
      </w:r>
    </w:p>
    <w:p w14:paraId="7D4F02A5" w14:textId="77777777" w:rsidR="00115443" w:rsidRPr="00115443" w:rsidRDefault="00115443" w:rsidP="00115443">
      <w:r w:rsidRPr="00115443">
        <w:t>This Lent, you are invited to join a diocesan online reflection series exploring discipleship amid uncertainty, suffering, and mystery. Drawing on disability and suffering theologies, the sessions will reflect on following Christ not despite life’s struggles, but through them, trusting God’s presence and grace in hidden places (Isaiah 45:3).</w:t>
      </w:r>
    </w:p>
    <w:p w14:paraId="5B256FDF" w14:textId="77777777" w:rsidR="00115443" w:rsidRPr="00115443" w:rsidRDefault="00115443" w:rsidP="00115443">
      <w:r w:rsidRPr="00115443">
        <w:t>Five Tuesday evening sessions (24 Feb–24 Mar) will include a guest speaker, reflection with a bishop or archdeacon, and contemplative prayer, with resources provided for parish or small-group discussion. Sessions are open to individuals and groups, live or via recordings.</w:t>
      </w:r>
    </w:p>
    <w:p w14:paraId="4641A8A2" w14:textId="77777777" w:rsidR="00115443" w:rsidRPr="00115443" w:rsidRDefault="00115443" w:rsidP="00115443">
      <w:r w:rsidRPr="00115443">
        <w:t>All are welcome, especially those journeying with questions, doubt, or vulnerability. Fully accessible with captions, BSL interpretation, and plain-text resources.</w:t>
      </w:r>
    </w:p>
    <w:p w14:paraId="5FEF3AE6" w14:textId="77777777" w:rsidR="00115443" w:rsidRPr="00115443" w:rsidRDefault="00115443" w:rsidP="00115443">
      <w:r w:rsidRPr="00115443">
        <w:t>For dates, resources, and registration details, please see the diocesan website or parish notices.</w:t>
      </w:r>
    </w:p>
    <w:p w14:paraId="4D3DAC95" w14:textId="77777777" w:rsidR="00371641" w:rsidRDefault="00371641" w:rsidP="00115443"/>
    <w:p w14:paraId="7507F7CB" w14:textId="24B46ACA" w:rsidR="00115443" w:rsidRDefault="00115443" w:rsidP="00115443">
      <w:pPr>
        <w:rPr>
          <w:i/>
          <w:iCs/>
        </w:rPr>
      </w:pPr>
      <w:r>
        <w:rPr>
          <w:i/>
          <w:iCs/>
        </w:rPr>
        <w:t>Alternative easy-read version</w:t>
      </w:r>
    </w:p>
    <w:p w14:paraId="7A45B2A5" w14:textId="77777777" w:rsidR="00115443" w:rsidRPr="00115443" w:rsidRDefault="00115443" w:rsidP="00115443">
      <w:r w:rsidRPr="00115443">
        <w:rPr>
          <w:b/>
          <w:bCs/>
        </w:rPr>
        <w:t>Lent Reflection Series: Treasures in Darkness</w:t>
      </w:r>
    </w:p>
    <w:p w14:paraId="53F037EA" w14:textId="2A3C3E3E" w:rsidR="00115443" w:rsidRPr="00115443" w:rsidRDefault="00115443" w:rsidP="00115443">
      <w:r w:rsidRPr="00115443">
        <w:t>This Lent, you are invited to join an online reflection series from the diocese.</w:t>
      </w:r>
      <w:r w:rsidRPr="00115443">
        <w:br/>
        <w:t>We will think about what it means to follow Jesus when life is hard, uncertain, or full of questions.</w:t>
      </w:r>
      <w:r>
        <w:t xml:space="preserve"> </w:t>
      </w:r>
      <w:r w:rsidRPr="00115443">
        <w:t>We will learn from stories and ideas about living with suffering and difficulty.</w:t>
      </w:r>
      <w:r w:rsidRPr="00115443">
        <w:br/>
        <w:t>The sessions will help us see how God is with us even in dark and hidden places (Isaiah 45:3).</w:t>
      </w:r>
    </w:p>
    <w:p w14:paraId="419DDC7B" w14:textId="1BA57C1B" w:rsidR="00115443" w:rsidRPr="00115443" w:rsidRDefault="00115443" w:rsidP="00115443">
      <w:r w:rsidRPr="00115443">
        <w:t>The series has five sessions on Tuesday evenings, from 24 February to 24 March.</w:t>
      </w:r>
      <w:r w:rsidRPr="00115443">
        <w:br/>
        <w:t>Each session will have a guest speaker, a talk with a bishop or archdeacon, and a time of quiet prayer.</w:t>
      </w:r>
      <w:r>
        <w:t xml:space="preserve"> </w:t>
      </w:r>
      <w:r w:rsidRPr="00115443">
        <w:t>We will also provide resources for groups or churches to talk together.</w:t>
      </w:r>
    </w:p>
    <w:p w14:paraId="602037AB" w14:textId="3C465401" w:rsidR="00115443" w:rsidRPr="00115443" w:rsidRDefault="00115443" w:rsidP="00115443">
      <w:r w:rsidRPr="00115443">
        <w:t>Everyone is welcome to join</w:t>
      </w:r>
      <w:r>
        <w:t xml:space="preserve">, </w:t>
      </w:r>
      <w:r w:rsidRPr="00115443">
        <w:t>whether alone or in a group, live or by watching later.</w:t>
      </w:r>
      <w:r w:rsidRPr="00115443">
        <w:br/>
        <w:t>The sessions have captions, British Sign Language interpretation, and easy-to-read materials.</w:t>
      </w:r>
    </w:p>
    <w:p w14:paraId="4F0484EB" w14:textId="77777777" w:rsidR="00115443" w:rsidRPr="00115443" w:rsidRDefault="00115443" w:rsidP="00115443">
      <w:r w:rsidRPr="00115443">
        <w:t>To find out the dates, get the resources, and sign up, please check the diocesan website or your church notices.</w:t>
      </w:r>
    </w:p>
    <w:p w14:paraId="782C3CEF" w14:textId="77777777" w:rsidR="00115443" w:rsidRDefault="00115443" w:rsidP="00115443">
      <w:pPr>
        <w:rPr>
          <w:i/>
          <w:iCs/>
        </w:rPr>
      </w:pPr>
    </w:p>
    <w:p w14:paraId="7E19B26D" w14:textId="77777777" w:rsidR="00115443" w:rsidRPr="00115443" w:rsidRDefault="00115443" w:rsidP="00115443">
      <w:pPr>
        <w:rPr>
          <w:i/>
          <w:iCs/>
        </w:rPr>
      </w:pPr>
    </w:p>
    <w:sectPr w:rsidR="00115443" w:rsidRPr="001154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443"/>
    <w:rsid w:val="00115443"/>
    <w:rsid w:val="00371641"/>
    <w:rsid w:val="0088470A"/>
    <w:rsid w:val="00D868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A125E"/>
  <w15:chartTrackingRefBased/>
  <w15:docId w15:val="{964D6EC1-5A88-493C-BA05-5680B297E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54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54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54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54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54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54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54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54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54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54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54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54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54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54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54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54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54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5443"/>
    <w:rPr>
      <w:rFonts w:eastAsiaTheme="majorEastAsia" w:cstheme="majorBidi"/>
      <w:color w:val="272727" w:themeColor="text1" w:themeTint="D8"/>
    </w:rPr>
  </w:style>
  <w:style w:type="paragraph" w:styleId="Title">
    <w:name w:val="Title"/>
    <w:basedOn w:val="Normal"/>
    <w:next w:val="Normal"/>
    <w:link w:val="TitleChar"/>
    <w:uiPriority w:val="10"/>
    <w:qFormat/>
    <w:rsid w:val="001154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54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54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54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5443"/>
    <w:pPr>
      <w:spacing w:before="160"/>
      <w:jc w:val="center"/>
    </w:pPr>
    <w:rPr>
      <w:i/>
      <w:iCs/>
      <w:color w:val="404040" w:themeColor="text1" w:themeTint="BF"/>
    </w:rPr>
  </w:style>
  <w:style w:type="character" w:customStyle="1" w:styleId="QuoteChar">
    <w:name w:val="Quote Char"/>
    <w:basedOn w:val="DefaultParagraphFont"/>
    <w:link w:val="Quote"/>
    <w:uiPriority w:val="29"/>
    <w:rsid w:val="00115443"/>
    <w:rPr>
      <w:i/>
      <w:iCs/>
      <w:color w:val="404040" w:themeColor="text1" w:themeTint="BF"/>
    </w:rPr>
  </w:style>
  <w:style w:type="paragraph" w:styleId="ListParagraph">
    <w:name w:val="List Paragraph"/>
    <w:basedOn w:val="Normal"/>
    <w:uiPriority w:val="34"/>
    <w:qFormat/>
    <w:rsid w:val="00115443"/>
    <w:pPr>
      <w:ind w:left="720"/>
      <w:contextualSpacing/>
    </w:pPr>
  </w:style>
  <w:style w:type="character" w:styleId="IntenseEmphasis">
    <w:name w:val="Intense Emphasis"/>
    <w:basedOn w:val="DefaultParagraphFont"/>
    <w:uiPriority w:val="21"/>
    <w:qFormat/>
    <w:rsid w:val="00115443"/>
    <w:rPr>
      <w:i/>
      <w:iCs/>
      <w:color w:val="0F4761" w:themeColor="accent1" w:themeShade="BF"/>
    </w:rPr>
  </w:style>
  <w:style w:type="paragraph" w:styleId="IntenseQuote">
    <w:name w:val="Intense Quote"/>
    <w:basedOn w:val="Normal"/>
    <w:next w:val="Normal"/>
    <w:link w:val="IntenseQuoteChar"/>
    <w:uiPriority w:val="30"/>
    <w:qFormat/>
    <w:rsid w:val="001154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5443"/>
    <w:rPr>
      <w:i/>
      <w:iCs/>
      <w:color w:val="0F4761" w:themeColor="accent1" w:themeShade="BF"/>
    </w:rPr>
  </w:style>
  <w:style w:type="character" w:styleId="IntenseReference">
    <w:name w:val="Intense Reference"/>
    <w:basedOn w:val="DefaultParagraphFont"/>
    <w:uiPriority w:val="32"/>
    <w:qFormat/>
    <w:rsid w:val="001154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285</Words>
  <Characters>1627</Characters>
  <Application>Microsoft Office Word</Application>
  <DocSecurity>0</DocSecurity>
  <Lines>13</Lines>
  <Paragraphs>3</Paragraphs>
  <ScaleCrop>false</ScaleCrop>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Ngoy-Verhage</dc:creator>
  <cp:keywords/>
  <dc:description/>
  <cp:lastModifiedBy>Mirjam Ngoy-Verhage</cp:lastModifiedBy>
  <cp:revision>1</cp:revision>
  <dcterms:created xsi:type="dcterms:W3CDTF">2026-01-12T10:57:00Z</dcterms:created>
  <dcterms:modified xsi:type="dcterms:W3CDTF">2026-01-12T11:00:00Z</dcterms:modified>
</cp:coreProperties>
</file>