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Heading 29"/>
        <w:shd w:val="clear" w:color="auto" w:fill="ffffff"/>
        <w:ind w:right="105"/>
        <w:rPr>
          <w:rFonts w:ascii="Helvetica" w:cs="Helvetica" w:hAnsi="Helvetica" w:eastAsia="Helvetica"/>
          <w:b w:val="1"/>
          <w:bCs w:val="1"/>
          <w:color w:val="000000"/>
          <w:sz w:val="28"/>
          <w:szCs w:val="28"/>
        </w:rPr>
      </w:pPr>
      <w:r>
        <w:rPr>
          <w:rFonts w:ascii="Helvetica" w:hAnsi="Helvetica"/>
          <w:b w:val="1"/>
          <w:bCs w:val="1"/>
          <w:color w:val="000000"/>
          <w:sz w:val="28"/>
          <w:szCs w:val="28"/>
          <w:rtl w:val="0"/>
          <w:lang w:val="en-US"/>
        </w:rPr>
        <w:t xml:space="preserve">Employer </w:t>
      </w:r>
      <w:r>
        <w:rPr>
          <w:rFonts w:ascii="Helvetica" w:hAnsi="Helvetica"/>
          <w:b w:val="1"/>
          <w:bCs w:val="1"/>
          <w:color w:val="000000"/>
          <w:sz w:val="28"/>
          <w:szCs w:val="28"/>
          <w:rtl w:val="0"/>
          <w:lang w:val="en-US"/>
        </w:rPr>
        <w:t xml:space="preserve">Confirmation of Shared Parental Leave </w:t>
      </w:r>
      <w:r>
        <w:rPr>
          <w:rFonts w:ascii="Helvetica" w:hAnsi="Helvetica"/>
          <w:b w:val="1"/>
          <w:bCs w:val="1"/>
          <w:color w:val="ff2600"/>
          <w:sz w:val="28"/>
          <w:szCs w:val="28"/>
          <w:rtl w:val="0"/>
          <w:lang w:val="en-US"/>
        </w:rPr>
        <w:t>booking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Date dd/mm/yy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Dear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</w:t>
      </w:r>
      <w:r>
        <w:rPr>
          <w:rFonts w:ascii="Helvetica" w:hAnsi="Helvetica"/>
          <w:sz w:val="24"/>
          <w:szCs w:val="24"/>
          <w:rtl w:val="0"/>
          <w:lang w:val="en-US"/>
        </w:rPr>
        <w:t>..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Thank you for your notice to take Shared Parental Leave commencing on dd/mm/yy.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We confirm that you are entitled to take Shared Parental Leave as set out in your notification.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 can confirm that you will be away from work on Shared Parental Leave from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…………………………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to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..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[If leave is discontinuous then please amend as needed]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You are expected to return to work on the first working day after your leave period ends.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During your leave period you will receive Statutory Shared Parental Pay from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……………………………</w:t>
      </w:r>
      <w:r>
        <w:rPr>
          <w:rFonts w:ascii="Helvetica" w:hAnsi="Helvetica"/>
          <w:sz w:val="24"/>
          <w:szCs w:val="24"/>
          <w:rtl w:val="0"/>
          <w:lang w:val="en-US"/>
        </w:rPr>
        <w:t>. to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…………………………………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.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[If leave is discontinuous,  or where no pay is applicable then please amend as needed]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you wish to vary or reduce the leave that you have booked, you must give at least eight weeks notice before any amended dates occur. A notice to vary your booked leave will count as a new notice thereby reducing your entitlement to make three statutory notifications by a further one.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If you have any questions about any aspect of your Shared Parental Leave and/or pay entitlement, please do not hesitate to speak to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[name of individual/HR department]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Yours sincerely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………………………………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u w:color="000000"/>
          <w:rtl w:val="0"/>
          <w:lang w:val="en-US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9">
    <w:name w:val="Heading 29"/>
    <w:next w:val="Heading 29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47474"/>
      <w:spacing w:val="0"/>
      <w:kern w:val="0"/>
      <w:position w:val="0"/>
      <w:sz w:val="33"/>
      <w:szCs w:val="33"/>
      <w:u w:val="none" w:color="747474"/>
      <w:vertAlign w:val="baseline"/>
      <w:lang w:val="en-US"/>
    </w:rPr>
  </w:style>
  <w:style w:type="paragraph" w:styleId="Normal (Web)73">
    <w:name w:val="Normal (Web)73"/>
    <w:next w:val="Normal (Web)7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8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