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40C" w:rsidRDefault="0028740C" w:rsidP="0028740C">
      <w:pPr>
        <w:pStyle w:val="Heading3"/>
        <w:spacing w:before="0"/>
        <w:jc w:val="center"/>
      </w:pPr>
      <w:r>
        <w:t>Statements of Significance</w:t>
      </w:r>
    </w:p>
    <w:p w:rsidR="0028740C" w:rsidRDefault="0028740C" w:rsidP="0028740C">
      <w:pPr>
        <w:rPr>
          <w:b/>
        </w:rPr>
      </w:pPr>
    </w:p>
    <w:p w:rsidR="0028740C" w:rsidRDefault="0028740C" w:rsidP="0028740C">
      <w:pPr>
        <w:widowControl w:val="0"/>
        <w:jc w:val="both"/>
        <w:rPr>
          <w:rFonts w:ascii="Arial" w:hAnsi="Arial" w:cs="Arial"/>
          <w:b/>
        </w:rPr>
      </w:pPr>
    </w:p>
    <w:p w:rsidR="0028740C" w:rsidRPr="0028740C" w:rsidRDefault="0028740C" w:rsidP="0028740C">
      <w:pPr>
        <w:pStyle w:val="Heading4"/>
        <w:spacing w:before="0"/>
      </w:pPr>
      <w:r>
        <w:t>Introduction</w:t>
      </w:r>
    </w:p>
    <w:p w:rsidR="0028740C" w:rsidRPr="00AC66CC" w:rsidRDefault="0028740C" w:rsidP="0028740C">
      <w:pPr>
        <w:widowControl w:val="0"/>
        <w:jc w:val="both"/>
        <w:rPr>
          <w:rFonts w:ascii="Arial" w:hAnsi="Arial" w:cs="Arial"/>
          <w:b/>
        </w:rPr>
      </w:pPr>
    </w:p>
    <w:p w:rsidR="0028740C" w:rsidRPr="0028740C" w:rsidRDefault="0028740C" w:rsidP="0028740C">
      <w:pPr>
        <w:rPr>
          <w:rFonts w:ascii="Minion Pro" w:hAnsi="Minion Pro"/>
          <w:b/>
        </w:rPr>
      </w:pPr>
      <w:r w:rsidRPr="0028740C">
        <w:rPr>
          <w:rFonts w:ascii="Minion Pro" w:hAnsi="Minion Pro"/>
        </w:rPr>
        <w:t xml:space="preserve">The following guidance comes from the Church Buildings Council (the CBC) and was last updated in August 2010. It provides a format which you may find helpful when writing a Statement of Significance, but it is not intended to be compulsory. Further information is also available on the CBC’s website: </w:t>
      </w:r>
      <w:hyperlink r:id="rId8" w:history="1">
        <w:r w:rsidRPr="0028740C">
          <w:rPr>
            <w:rStyle w:val="Hyperlink"/>
            <w:rFonts w:ascii="Minion Pro" w:hAnsi="Minion Pro" w:cs="Arial"/>
          </w:rPr>
          <w:t>www.churchcare.co.uk</w:t>
        </w:r>
      </w:hyperlink>
      <w:r w:rsidRPr="0028740C">
        <w:rPr>
          <w:rFonts w:ascii="Minion Pro" w:hAnsi="Minion Pro"/>
        </w:rPr>
        <w:t xml:space="preserve">. </w:t>
      </w:r>
    </w:p>
    <w:p w:rsidR="0028740C" w:rsidRPr="0028740C" w:rsidRDefault="0028740C" w:rsidP="0028740C">
      <w:pPr>
        <w:pStyle w:val="Heading8"/>
        <w:tabs>
          <w:tab w:val="left" w:pos="1800"/>
        </w:tabs>
        <w:spacing w:before="0"/>
        <w:rPr>
          <w:rFonts w:ascii="Minion Pro" w:hAnsi="Minion Pro" w:cs="Arial"/>
          <w:b/>
          <w:sz w:val="24"/>
        </w:rPr>
      </w:pPr>
    </w:p>
    <w:p w:rsidR="0028740C" w:rsidRPr="0028740C" w:rsidRDefault="0028740C" w:rsidP="0028740C">
      <w:pPr>
        <w:rPr>
          <w:rFonts w:ascii="Minion Pro" w:hAnsi="Minion Pro" w:cs="Arial"/>
        </w:rPr>
      </w:pPr>
      <w:r w:rsidRPr="0028740C">
        <w:rPr>
          <w:rFonts w:ascii="Minion Pro" w:hAnsi="Minion Pro" w:cs="Arial"/>
        </w:rPr>
        <w:t>The Faculty Jurisdiction Rules 2000 define a Statement of Significance as “a document which summarises the historical development of the church and identifies the important features that make major contributions to the character of the church”.</w:t>
      </w:r>
    </w:p>
    <w:p w:rsidR="0028740C" w:rsidRPr="0028740C" w:rsidRDefault="0028740C" w:rsidP="0028740C">
      <w:pPr>
        <w:rPr>
          <w:rFonts w:ascii="Minion Pro" w:hAnsi="Minion Pro" w:cs="Arial"/>
        </w:rPr>
      </w:pPr>
    </w:p>
    <w:p w:rsidR="0028740C" w:rsidRPr="0028740C" w:rsidRDefault="0028740C" w:rsidP="0028740C">
      <w:pPr>
        <w:rPr>
          <w:rFonts w:ascii="Minion Pro" w:hAnsi="Minion Pro" w:cs="Arial"/>
        </w:rPr>
      </w:pPr>
      <w:r w:rsidRPr="0028740C">
        <w:rPr>
          <w:rFonts w:ascii="Minion Pro" w:hAnsi="Minion Pro" w:cs="Arial"/>
        </w:rPr>
        <w:t xml:space="preserve">The purpose of the Statement of Significance is to help you, the parish, explore the strengths and potential that your church holds for worship and mission, and to help those in the Faculty system advise you and assess your plans for change. A Statement of Significance should accompany a Faculty application and </w:t>
      </w:r>
      <w:r w:rsidR="004A002C">
        <w:rPr>
          <w:rFonts w:ascii="Minion Pro" w:hAnsi="Minion Pro" w:cs="Arial"/>
        </w:rPr>
        <w:t>complement</w:t>
      </w:r>
      <w:r w:rsidRPr="0028740C">
        <w:rPr>
          <w:rFonts w:ascii="Minion Pro" w:hAnsi="Minion Pro" w:cs="Arial"/>
        </w:rPr>
        <w:t xml:space="preserve"> </w:t>
      </w:r>
      <w:r w:rsidR="004A002C">
        <w:rPr>
          <w:rFonts w:ascii="Minion Pro" w:hAnsi="Minion Pro" w:cs="Arial"/>
        </w:rPr>
        <w:t>the Statement of Need</w:t>
      </w:r>
      <w:r w:rsidRPr="0028740C">
        <w:rPr>
          <w:rFonts w:ascii="Minion Pro" w:hAnsi="Minion Pro" w:cs="Arial"/>
        </w:rPr>
        <w:t>.</w:t>
      </w:r>
    </w:p>
    <w:p w:rsidR="0028740C" w:rsidRPr="0028740C" w:rsidRDefault="0028740C" w:rsidP="0028740C">
      <w:pPr>
        <w:rPr>
          <w:rFonts w:ascii="Minion Pro" w:hAnsi="Minion Pro" w:cs="Arial"/>
        </w:rPr>
      </w:pPr>
    </w:p>
    <w:p w:rsidR="0028740C" w:rsidRPr="0028740C" w:rsidRDefault="0028740C" w:rsidP="0028740C">
      <w:pPr>
        <w:rPr>
          <w:rFonts w:ascii="Minion Pro" w:hAnsi="Minion Pro" w:cs="Arial"/>
        </w:rPr>
      </w:pPr>
      <w:r w:rsidRPr="0028740C">
        <w:rPr>
          <w:rFonts w:ascii="Minion Pro" w:hAnsi="Minion Pro" w:cs="Arial"/>
        </w:rPr>
        <w:t>This guidance includes a template to help you to write your Statement of Significance, which should be divided into two parts, as explained below. It should include a ground plan and map of the local area and at least two photographs, normally one of the exterior, one of the interior. The notes in the expandable boxes will guide you as to the sort of things to include.</w:t>
      </w:r>
    </w:p>
    <w:p w:rsidR="0028740C" w:rsidRPr="0028740C" w:rsidRDefault="0028740C" w:rsidP="0028740C">
      <w:pPr>
        <w:rPr>
          <w:rFonts w:ascii="Minion Pro" w:hAnsi="Minion Pro" w:cs="Arial"/>
        </w:rPr>
      </w:pPr>
    </w:p>
    <w:p w:rsidR="0028740C" w:rsidRPr="0028740C" w:rsidRDefault="0028740C" w:rsidP="0028740C">
      <w:pPr>
        <w:rPr>
          <w:rFonts w:ascii="Minion Pro" w:hAnsi="Minion Pro" w:cs="Arial"/>
        </w:rPr>
      </w:pPr>
      <w:r w:rsidRPr="0028740C">
        <w:rPr>
          <w:rFonts w:ascii="Minion Pro" w:hAnsi="Minion Pro" w:cs="Arial"/>
        </w:rPr>
        <w:t xml:space="preserve">In assessing significance you may wish to use the following customary terminology. </w:t>
      </w:r>
    </w:p>
    <w:p w:rsidR="0028740C" w:rsidRPr="0028740C" w:rsidRDefault="0028740C" w:rsidP="0028740C">
      <w:pPr>
        <w:rPr>
          <w:rFonts w:ascii="Minion Pro" w:hAnsi="Minion Pro" w:cs="Arial"/>
        </w:rPr>
      </w:pPr>
    </w:p>
    <w:p w:rsidR="0028740C" w:rsidRPr="0028740C" w:rsidRDefault="0028740C" w:rsidP="0028740C">
      <w:pPr>
        <w:numPr>
          <w:ilvl w:val="0"/>
          <w:numId w:val="15"/>
        </w:numPr>
        <w:overflowPunct/>
        <w:autoSpaceDE/>
        <w:autoSpaceDN/>
        <w:adjustRightInd/>
        <w:textAlignment w:val="auto"/>
        <w:rPr>
          <w:rFonts w:ascii="Minion Pro" w:hAnsi="Minion Pro" w:cs="Arial"/>
        </w:rPr>
      </w:pPr>
      <w:r w:rsidRPr="0028740C">
        <w:rPr>
          <w:rFonts w:ascii="Minion Pro" w:hAnsi="Minion Pro" w:cs="Arial"/>
          <w:b/>
        </w:rPr>
        <w:t>High</w:t>
      </w:r>
      <w:r w:rsidRPr="0028740C">
        <w:rPr>
          <w:rFonts w:ascii="Minion Pro" w:hAnsi="Minion Pro" w:cs="Arial"/>
        </w:rPr>
        <w:t xml:space="preserve"> – important at national to international levels</w:t>
      </w:r>
    </w:p>
    <w:p w:rsidR="0028740C" w:rsidRPr="0028740C" w:rsidRDefault="0028740C" w:rsidP="0028740C">
      <w:pPr>
        <w:numPr>
          <w:ilvl w:val="0"/>
          <w:numId w:val="15"/>
        </w:numPr>
        <w:overflowPunct/>
        <w:autoSpaceDE/>
        <w:autoSpaceDN/>
        <w:adjustRightInd/>
        <w:textAlignment w:val="auto"/>
        <w:rPr>
          <w:rFonts w:ascii="Minion Pro" w:hAnsi="Minion Pro" w:cs="Arial"/>
        </w:rPr>
      </w:pPr>
      <w:r w:rsidRPr="0028740C">
        <w:rPr>
          <w:rFonts w:ascii="Minion Pro" w:hAnsi="Minion Pro" w:cs="Arial"/>
          <w:b/>
        </w:rPr>
        <w:t>Moderate-High</w:t>
      </w:r>
      <w:r w:rsidRPr="0028740C">
        <w:rPr>
          <w:rFonts w:ascii="Minion Pro" w:hAnsi="Minion Pro" w:cs="Arial"/>
        </w:rPr>
        <w:t xml:space="preserve"> – important at </w:t>
      </w:r>
      <w:r w:rsidR="003F4EA9">
        <w:rPr>
          <w:rFonts w:ascii="Minion Pro" w:hAnsi="Minion Pro" w:cs="Arial"/>
        </w:rPr>
        <w:t xml:space="preserve">a regional, </w:t>
      </w:r>
      <w:r w:rsidRPr="0028740C">
        <w:rPr>
          <w:rFonts w:ascii="Minion Pro" w:hAnsi="Minion Pro" w:cs="Arial"/>
        </w:rPr>
        <w:t>sometimes higher</w:t>
      </w:r>
      <w:r w:rsidR="003F4EA9">
        <w:rPr>
          <w:rFonts w:ascii="Minion Pro" w:hAnsi="Minion Pro" w:cs="Arial"/>
        </w:rPr>
        <w:t xml:space="preserve"> level </w:t>
      </w:r>
    </w:p>
    <w:p w:rsidR="0028740C" w:rsidRPr="0028740C" w:rsidRDefault="0028740C" w:rsidP="0028740C">
      <w:pPr>
        <w:numPr>
          <w:ilvl w:val="0"/>
          <w:numId w:val="15"/>
        </w:numPr>
        <w:overflowPunct/>
        <w:autoSpaceDE/>
        <w:autoSpaceDN/>
        <w:adjustRightInd/>
        <w:textAlignment w:val="auto"/>
        <w:rPr>
          <w:rFonts w:ascii="Minion Pro" w:hAnsi="Minion Pro" w:cs="Arial"/>
        </w:rPr>
      </w:pPr>
      <w:r w:rsidRPr="0028740C">
        <w:rPr>
          <w:rFonts w:ascii="Minion Pro" w:hAnsi="Minion Pro" w:cs="Arial"/>
          <w:b/>
        </w:rPr>
        <w:t>Moderate</w:t>
      </w:r>
      <w:r w:rsidRPr="0028740C">
        <w:rPr>
          <w:rFonts w:ascii="Minion Pro" w:hAnsi="Minion Pro" w:cs="Arial"/>
        </w:rPr>
        <w:t xml:space="preserve"> – usually of local value but </w:t>
      </w:r>
      <w:r w:rsidR="003F4EA9">
        <w:rPr>
          <w:rFonts w:ascii="Minion Pro" w:hAnsi="Minion Pro" w:cs="Arial"/>
        </w:rPr>
        <w:t>classifiable as being of</w:t>
      </w:r>
      <w:r w:rsidRPr="0028740C">
        <w:rPr>
          <w:rFonts w:ascii="Minion Pro" w:hAnsi="Minion Pro" w:cs="Arial"/>
        </w:rPr>
        <w:t xml:space="preserve"> regional significance for </w:t>
      </w:r>
      <w:r w:rsidR="003F4EA9">
        <w:rPr>
          <w:rFonts w:ascii="Minion Pro" w:hAnsi="Minion Pro" w:cs="Arial"/>
        </w:rPr>
        <w:t>its contribution to the building as a whole</w:t>
      </w:r>
    </w:p>
    <w:p w:rsidR="0028740C" w:rsidRPr="0028740C" w:rsidRDefault="0028740C" w:rsidP="0028740C">
      <w:pPr>
        <w:numPr>
          <w:ilvl w:val="0"/>
          <w:numId w:val="15"/>
        </w:numPr>
        <w:overflowPunct/>
        <w:autoSpaceDE/>
        <w:autoSpaceDN/>
        <w:adjustRightInd/>
        <w:textAlignment w:val="auto"/>
        <w:rPr>
          <w:rFonts w:ascii="Minion Pro" w:hAnsi="Minion Pro" w:cs="Arial"/>
        </w:rPr>
      </w:pPr>
      <w:r w:rsidRPr="0028740C">
        <w:rPr>
          <w:rFonts w:ascii="Minion Pro" w:hAnsi="Minion Pro" w:cs="Arial"/>
          <w:b/>
        </w:rPr>
        <w:t>Low-Moderate</w:t>
      </w:r>
      <w:r w:rsidRPr="0028740C">
        <w:rPr>
          <w:rFonts w:ascii="Minion Pro" w:hAnsi="Minion Pro" w:cs="Arial"/>
        </w:rPr>
        <w:t xml:space="preserve"> – of local value</w:t>
      </w:r>
    </w:p>
    <w:p w:rsidR="0028740C" w:rsidRPr="0028740C" w:rsidRDefault="0028740C" w:rsidP="0028740C">
      <w:pPr>
        <w:numPr>
          <w:ilvl w:val="0"/>
          <w:numId w:val="15"/>
        </w:numPr>
        <w:overflowPunct/>
        <w:autoSpaceDE/>
        <w:autoSpaceDN/>
        <w:adjustRightInd/>
        <w:textAlignment w:val="auto"/>
        <w:rPr>
          <w:rFonts w:ascii="Minion Pro" w:hAnsi="Minion Pro" w:cs="Arial"/>
        </w:rPr>
      </w:pPr>
      <w:r w:rsidRPr="0028740C">
        <w:rPr>
          <w:rFonts w:ascii="Minion Pro" w:hAnsi="Minion Pro" w:cs="Arial"/>
          <w:b/>
        </w:rPr>
        <w:t xml:space="preserve">Low </w:t>
      </w:r>
      <w:r w:rsidRPr="0028740C">
        <w:rPr>
          <w:rFonts w:ascii="Minion Pro" w:hAnsi="Minion Pro" w:cs="Arial"/>
        </w:rPr>
        <w:t>– adds little or nothing to the value of a site or detracts from it</w:t>
      </w:r>
    </w:p>
    <w:p w:rsidR="0028740C" w:rsidRPr="0028740C" w:rsidRDefault="0028740C" w:rsidP="0028740C">
      <w:pPr>
        <w:rPr>
          <w:rFonts w:ascii="Minion Pro" w:hAnsi="Minion Pro" w:cs="Arial"/>
        </w:rPr>
      </w:pPr>
    </w:p>
    <w:p w:rsidR="0028740C" w:rsidRPr="0028740C" w:rsidRDefault="0028740C" w:rsidP="0028740C">
      <w:pPr>
        <w:rPr>
          <w:rFonts w:ascii="Minion Pro" w:hAnsi="Minion Pro" w:cs="Arial"/>
        </w:rPr>
      </w:pPr>
      <w:r w:rsidRPr="0028740C">
        <w:rPr>
          <w:rFonts w:ascii="Minion Pro" w:hAnsi="Minion Pro" w:cs="Arial"/>
          <w:b/>
        </w:rPr>
        <w:t>Part I: The church in its urban / rural environment</w:t>
      </w:r>
      <w:r w:rsidRPr="0028740C">
        <w:rPr>
          <w:rFonts w:ascii="Minion Pro" w:hAnsi="Minion Pro" w:cs="Arial"/>
        </w:rPr>
        <w:t xml:space="preserve"> should provide an overview of the significance of the church, and the contribution of its setting to that significance.</w:t>
      </w:r>
    </w:p>
    <w:p w:rsidR="0028740C" w:rsidRPr="0028740C" w:rsidRDefault="0028740C" w:rsidP="0028740C">
      <w:pPr>
        <w:rPr>
          <w:rFonts w:ascii="Minion Pro" w:hAnsi="Minion Pro" w:cs="Arial"/>
        </w:rPr>
      </w:pPr>
    </w:p>
    <w:p w:rsidR="0028740C" w:rsidRPr="0028740C" w:rsidRDefault="0028740C" w:rsidP="0028740C">
      <w:pPr>
        <w:rPr>
          <w:rFonts w:ascii="Minion Pro" w:hAnsi="Minion Pro" w:cs="Arial"/>
        </w:rPr>
      </w:pPr>
      <w:r w:rsidRPr="0028740C">
        <w:rPr>
          <w:rFonts w:ascii="Minion Pro" w:hAnsi="Minion Pro" w:cs="Arial"/>
        </w:rPr>
        <w:t>Part I should be compiled before any specific proposal has been worked up, and can be re-used for each faculty application.</w:t>
      </w:r>
      <w:r w:rsidR="004A002C">
        <w:rPr>
          <w:rFonts w:ascii="Minion Pro" w:hAnsi="Minion Pro" w:cs="Arial"/>
        </w:rPr>
        <w:t xml:space="preserve"> </w:t>
      </w:r>
      <w:r w:rsidRPr="0028740C">
        <w:rPr>
          <w:rFonts w:ascii="Minion Pro" w:hAnsi="Minion Pro" w:cs="Arial"/>
        </w:rPr>
        <w:t>This means that you do not have to start from scratch each time, although of course it will have to be kept up to date.</w:t>
      </w:r>
    </w:p>
    <w:p w:rsidR="0028740C" w:rsidRPr="0028740C" w:rsidRDefault="0028740C" w:rsidP="0028740C">
      <w:pPr>
        <w:rPr>
          <w:rFonts w:ascii="Minion Pro" w:hAnsi="Minion Pro" w:cs="Arial"/>
        </w:rPr>
      </w:pPr>
    </w:p>
    <w:p w:rsidR="0028740C" w:rsidRPr="0028740C" w:rsidRDefault="0028740C" w:rsidP="0028740C">
      <w:pPr>
        <w:rPr>
          <w:rFonts w:ascii="Minion Pro" w:hAnsi="Minion Pro" w:cs="Arial"/>
        </w:rPr>
      </w:pPr>
      <w:r w:rsidRPr="0028740C">
        <w:rPr>
          <w:rFonts w:ascii="Minion Pro" w:hAnsi="Minion Pro" w:cs="Arial"/>
          <w:b/>
        </w:rPr>
        <w:t>Part II:</w:t>
      </w:r>
      <w:r w:rsidR="004A002C">
        <w:rPr>
          <w:rFonts w:ascii="Minion Pro" w:hAnsi="Minion Pro" w:cs="Arial"/>
          <w:b/>
        </w:rPr>
        <w:t xml:space="preserve"> </w:t>
      </w:r>
      <w:r w:rsidRPr="0028740C">
        <w:rPr>
          <w:rFonts w:ascii="Minion Pro" w:hAnsi="Minion Pro" w:cs="Arial"/>
          <w:b/>
        </w:rPr>
        <w:t>The significance of the area affected by the proposal</w:t>
      </w:r>
      <w:r w:rsidRPr="0028740C">
        <w:rPr>
          <w:rFonts w:ascii="Minion Pro" w:hAnsi="Minion Pro" w:cs="Arial"/>
        </w:rPr>
        <w:t xml:space="preserve"> should provide a more detailed description of the significance of the pa</w:t>
      </w:r>
      <w:r w:rsidR="0049550D">
        <w:rPr>
          <w:rFonts w:ascii="Minion Pro" w:hAnsi="Minion Pro" w:cs="Arial"/>
        </w:rPr>
        <w:t>rticular part of the church and/</w:t>
      </w:r>
      <w:r w:rsidRPr="0028740C">
        <w:rPr>
          <w:rFonts w:ascii="Minion Pro" w:hAnsi="Minion Pro" w:cs="Arial"/>
        </w:rPr>
        <w:t>or its curtila</w:t>
      </w:r>
      <w:r w:rsidR="0049550D">
        <w:rPr>
          <w:rFonts w:ascii="Minion Pro" w:hAnsi="Minion Pro" w:cs="Arial"/>
        </w:rPr>
        <w:t>ge affected by the proposal, as well as of</w:t>
      </w:r>
      <w:r w:rsidRPr="0028740C">
        <w:rPr>
          <w:rFonts w:ascii="Minion Pro" w:hAnsi="Minion Pro" w:cs="Arial"/>
        </w:rPr>
        <w:t xml:space="preserve"> the potential impact of the proposed works.</w:t>
      </w:r>
    </w:p>
    <w:p w:rsidR="0028740C" w:rsidRPr="0028740C" w:rsidRDefault="0028740C" w:rsidP="0028740C">
      <w:pPr>
        <w:rPr>
          <w:rFonts w:ascii="Minion Pro" w:hAnsi="Minion Pro" w:cs="Arial"/>
        </w:rPr>
      </w:pPr>
    </w:p>
    <w:p w:rsidR="0028740C" w:rsidRPr="0028740C" w:rsidRDefault="0028740C" w:rsidP="0028740C">
      <w:pPr>
        <w:rPr>
          <w:rFonts w:ascii="Minion Pro" w:hAnsi="Minion Pro" w:cs="Arial"/>
        </w:rPr>
      </w:pPr>
      <w:r w:rsidRPr="0028740C">
        <w:rPr>
          <w:rFonts w:ascii="Minion Pro" w:hAnsi="Minion Pro" w:cs="Arial"/>
        </w:rPr>
        <w:t xml:space="preserve">Part II </w:t>
      </w:r>
      <w:r w:rsidR="0049550D">
        <w:rPr>
          <w:rFonts w:ascii="Minion Pro" w:hAnsi="Minion Pro" w:cs="Arial"/>
        </w:rPr>
        <w:t>is</w:t>
      </w:r>
      <w:r w:rsidRPr="0028740C">
        <w:rPr>
          <w:rFonts w:ascii="Minion Pro" w:hAnsi="Minion Pro" w:cs="Arial"/>
        </w:rPr>
        <w:t xml:space="preserve"> prepared in draft form for </w:t>
      </w:r>
      <w:r w:rsidR="0049550D">
        <w:rPr>
          <w:rFonts w:ascii="Minion Pro" w:hAnsi="Minion Pro" w:cs="Arial"/>
        </w:rPr>
        <w:t>pre-application consultations</w:t>
      </w:r>
      <w:r w:rsidRPr="0028740C">
        <w:rPr>
          <w:rFonts w:ascii="Minion Pro" w:hAnsi="Minion Pro" w:cs="Arial"/>
        </w:rPr>
        <w:t xml:space="preserve">, and </w:t>
      </w:r>
      <w:r w:rsidR="0049550D">
        <w:rPr>
          <w:rFonts w:ascii="Minion Pro" w:hAnsi="Minion Pro" w:cs="Arial"/>
        </w:rPr>
        <w:t xml:space="preserve">then </w:t>
      </w:r>
      <w:r w:rsidRPr="0028740C">
        <w:rPr>
          <w:rFonts w:ascii="Minion Pro" w:hAnsi="Minion Pro" w:cs="Arial"/>
        </w:rPr>
        <w:t>fi</w:t>
      </w:r>
      <w:r w:rsidR="0049550D">
        <w:rPr>
          <w:rFonts w:ascii="Minion Pro" w:hAnsi="Minion Pro" w:cs="Arial"/>
        </w:rPr>
        <w:t>nalised to accompany the F</w:t>
      </w:r>
      <w:r w:rsidRPr="0028740C">
        <w:rPr>
          <w:rFonts w:ascii="Minion Pro" w:hAnsi="Minion Pro" w:cs="Arial"/>
        </w:rPr>
        <w:t xml:space="preserve">aculty application when </w:t>
      </w:r>
      <w:r w:rsidR="0049550D">
        <w:rPr>
          <w:rFonts w:ascii="Minion Pro" w:hAnsi="Minion Pro" w:cs="Arial"/>
        </w:rPr>
        <w:t>your</w:t>
      </w:r>
      <w:r w:rsidRPr="0028740C">
        <w:rPr>
          <w:rFonts w:ascii="Minion Pro" w:hAnsi="Minion Pro" w:cs="Arial"/>
        </w:rPr>
        <w:t xml:space="preserve"> scheme has been worked up</w:t>
      </w:r>
      <w:r w:rsidR="0049550D">
        <w:rPr>
          <w:rFonts w:ascii="Minion Pro" w:hAnsi="Minion Pro" w:cs="Arial"/>
        </w:rPr>
        <w:t xml:space="preserve"> – you may need to revise Part I in the light of pre-application discussions</w:t>
      </w:r>
      <w:r w:rsidRPr="0028740C">
        <w:rPr>
          <w:rFonts w:ascii="Minion Pro" w:hAnsi="Minion Pro" w:cs="Arial"/>
        </w:rPr>
        <w:t xml:space="preserve">. </w:t>
      </w:r>
      <w:r w:rsidR="0049550D">
        <w:rPr>
          <w:rFonts w:ascii="Minion Pro" w:hAnsi="Minion Pro" w:cs="Arial"/>
        </w:rPr>
        <w:t>Remember that the aim of Part I is</w:t>
      </w:r>
      <w:r w:rsidRPr="0028740C">
        <w:rPr>
          <w:rFonts w:ascii="Minion Pro" w:hAnsi="Minion Pro" w:cs="Arial"/>
        </w:rPr>
        <w:t xml:space="preserve"> not </w:t>
      </w:r>
      <w:r w:rsidR="0049550D">
        <w:rPr>
          <w:rFonts w:ascii="Minion Pro" w:hAnsi="Minion Pro" w:cs="Arial"/>
        </w:rPr>
        <w:t>to provide</w:t>
      </w:r>
      <w:r w:rsidRPr="0028740C">
        <w:rPr>
          <w:rFonts w:ascii="Minion Pro" w:hAnsi="Minion Pro" w:cs="Arial"/>
        </w:rPr>
        <w:t xml:space="preserve"> justificat</w:t>
      </w:r>
      <w:r w:rsidR="0049550D">
        <w:rPr>
          <w:rFonts w:ascii="Minion Pro" w:hAnsi="Minion Pro" w:cs="Arial"/>
        </w:rPr>
        <w:t>ion for your scheme;</w:t>
      </w:r>
      <w:r w:rsidRPr="0028740C">
        <w:rPr>
          <w:rFonts w:ascii="Minion Pro" w:hAnsi="Minion Pro" w:cs="Arial"/>
        </w:rPr>
        <w:t xml:space="preserve"> the Statement of Need</w:t>
      </w:r>
      <w:r w:rsidR="0049550D">
        <w:rPr>
          <w:rFonts w:ascii="Minion Pro" w:hAnsi="Minion Pro" w:cs="Arial"/>
        </w:rPr>
        <w:t xml:space="preserve"> i</w:t>
      </w:r>
      <w:r w:rsidRPr="0028740C">
        <w:rPr>
          <w:rFonts w:ascii="Minion Pro" w:hAnsi="Minion Pro" w:cs="Arial"/>
        </w:rPr>
        <w:t>s</w:t>
      </w:r>
      <w:r w:rsidR="0049550D">
        <w:rPr>
          <w:rFonts w:ascii="Minion Pro" w:hAnsi="Minion Pro" w:cs="Arial"/>
        </w:rPr>
        <w:t xml:space="preserve"> for that</w:t>
      </w:r>
      <w:r w:rsidRPr="0028740C">
        <w:rPr>
          <w:rFonts w:ascii="Minion Pro" w:hAnsi="Minion Pro" w:cs="Arial"/>
        </w:rPr>
        <w:t>.</w:t>
      </w:r>
    </w:p>
    <w:p w:rsidR="0028740C" w:rsidRPr="0028740C" w:rsidRDefault="0028740C" w:rsidP="0028740C">
      <w:pPr>
        <w:rPr>
          <w:rFonts w:ascii="Minion Pro" w:hAnsi="Minion Pro" w:cs="Arial"/>
        </w:rPr>
      </w:pPr>
    </w:p>
    <w:p w:rsidR="0028740C" w:rsidRPr="0028740C" w:rsidRDefault="0028740C" w:rsidP="0028740C">
      <w:pPr>
        <w:rPr>
          <w:rFonts w:ascii="Minion Pro" w:hAnsi="Minion Pro" w:cs="Arial"/>
          <w:lang w:eastAsia="en-GB"/>
        </w:rPr>
      </w:pPr>
      <w:r w:rsidRPr="0028740C">
        <w:rPr>
          <w:rFonts w:ascii="Minion Pro" w:hAnsi="Minion Pro" w:cs="Arial"/>
        </w:rPr>
        <w:t xml:space="preserve">The level of detail provided should be proportionate to the importance of the heritage asset and sufficient to </w:t>
      </w:r>
      <w:r w:rsidR="0049550D">
        <w:rPr>
          <w:rFonts w:ascii="Minion Pro" w:hAnsi="Minion Pro" w:cs="Arial"/>
        </w:rPr>
        <w:t xml:space="preserve">allow all the Care of Churches team, the DAC and external consultees to </w:t>
      </w:r>
      <w:r w:rsidRPr="0028740C">
        <w:rPr>
          <w:rFonts w:ascii="Minion Pro" w:hAnsi="Minion Pro" w:cs="Arial"/>
        </w:rPr>
        <w:t xml:space="preserve">understand the impact of the proposal on </w:t>
      </w:r>
      <w:r w:rsidR="0049550D">
        <w:rPr>
          <w:rFonts w:ascii="Minion Pro" w:hAnsi="Minion Pro" w:cs="Arial"/>
        </w:rPr>
        <w:t>its</w:t>
      </w:r>
      <w:r w:rsidRPr="0028740C">
        <w:rPr>
          <w:rFonts w:ascii="Minion Pro" w:hAnsi="Minion Pro" w:cs="Arial"/>
        </w:rPr>
        <w:t xml:space="preserve"> significance.</w:t>
      </w:r>
      <w:r w:rsidR="004A002C">
        <w:rPr>
          <w:rFonts w:ascii="Minion Pro" w:hAnsi="Minion Pro" w:cs="Arial"/>
          <w:lang w:eastAsia="en-GB"/>
        </w:rPr>
        <w:t xml:space="preserve"> </w:t>
      </w:r>
    </w:p>
    <w:p w:rsidR="0028740C" w:rsidRPr="0028740C" w:rsidRDefault="0028740C" w:rsidP="0028740C">
      <w:pPr>
        <w:rPr>
          <w:rFonts w:ascii="Minion Pro" w:hAnsi="Minion Pro" w:cs="Arial"/>
          <w:lang w:eastAsia="en-GB"/>
        </w:rPr>
      </w:pPr>
    </w:p>
    <w:p w:rsidR="0028740C" w:rsidRPr="0028740C" w:rsidRDefault="0028740C" w:rsidP="0028740C">
      <w:pPr>
        <w:rPr>
          <w:rFonts w:ascii="Minion Pro" w:hAnsi="Minion Pro" w:cs="Arial"/>
          <w:lang w:eastAsia="en-GB"/>
        </w:rPr>
      </w:pPr>
      <w:r w:rsidRPr="0028740C">
        <w:rPr>
          <w:rFonts w:ascii="Minion Pro" w:hAnsi="Minion Pro" w:cs="Arial"/>
          <w:lang w:eastAsia="en-GB"/>
        </w:rPr>
        <w:t xml:space="preserve">The PCC can often produce the Statement itself in collaboration with their architect and the DAC. However, in the case of large and complex churches the PCC may need to consider acquiring professional help. In some cases a Conservation Management Plan may be required. Consult the relevant CBC guidance on </w:t>
      </w:r>
      <w:hyperlink r:id="rId9" w:history="1">
        <w:r w:rsidRPr="0028740C">
          <w:rPr>
            <w:rStyle w:val="Hyperlink"/>
            <w:rFonts w:ascii="Minion Pro" w:hAnsi="Minion Pro" w:cs="Arial"/>
            <w:lang w:eastAsia="en-GB"/>
          </w:rPr>
          <w:t>www.churchcare.co.uk</w:t>
        </w:r>
      </w:hyperlink>
      <w:r w:rsidRPr="0028740C">
        <w:rPr>
          <w:rFonts w:ascii="Minion Pro" w:hAnsi="Minion Pro" w:cs="Arial"/>
          <w:lang w:eastAsia="en-GB"/>
        </w:rPr>
        <w:t xml:space="preserve">. </w:t>
      </w:r>
    </w:p>
    <w:p w:rsidR="0028740C" w:rsidRPr="0028740C" w:rsidRDefault="0028740C" w:rsidP="0028740C">
      <w:pPr>
        <w:rPr>
          <w:rFonts w:ascii="Minion Pro" w:hAnsi="Minion Pro" w:cs="Arial"/>
        </w:rPr>
      </w:pPr>
    </w:p>
    <w:p w:rsidR="0028740C" w:rsidRPr="0028740C" w:rsidRDefault="0028740C" w:rsidP="0028740C">
      <w:pPr>
        <w:rPr>
          <w:rFonts w:ascii="Minion Pro" w:hAnsi="Minion Pro" w:cs="Arial"/>
        </w:rPr>
      </w:pPr>
      <w:r w:rsidRPr="0028740C">
        <w:rPr>
          <w:rFonts w:ascii="Minion Pro" w:hAnsi="Minion Pro" w:cs="Arial"/>
        </w:rPr>
        <w:t>You may find that there are some sections which are not relevant to your application.</w:t>
      </w:r>
      <w:r w:rsidR="004A002C">
        <w:rPr>
          <w:rFonts w:ascii="Minion Pro" w:hAnsi="Minion Pro" w:cs="Arial"/>
        </w:rPr>
        <w:t xml:space="preserve"> </w:t>
      </w:r>
      <w:r w:rsidRPr="0028740C">
        <w:rPr>
          <w:rFonts w:ascii="Minion Pro" w:hAnsi="Minion Pro" w:cs="Arial"/>
        </w:rPr>
        <w:t xml:space="preserve">Where this is the case please </w:t>
      </w:r>
      <w:r w:rsidR="0049550D">
        <w:rPr>
          <w:rFonts w:ascii="Minion Pro" w:hAnsi="Minion Pro" w:cs="Arial"/>
        </w:rPr>
        <w:t>indicate accordingly</w:t>
      </w:r>
      <w:r w:rsidRPr="0028740C">
        <w:rPr>
          <w:rFonts w:ascii="Minion Pro" w:hAnsi="Minion Pro" w:cs="Arial"/>
        </w:rPr>
        <w:t>.</w:t>
      </w:r>
    </w:p>
    <w:p w:rsidR="0028740C" w:rsidRDefault="0028740C" w:rsidP="00B00251">
      <w:pPr>
        <w:rPr>
          <w:rFonts w:ascii="Minion Pro" w:hAnsi="Minion Pro" w:cs="Arial"/>
        </w:rPr>
      </w:pPr>
    </w:p>
    <w:p w:rsidR="00B00251" w:rsidRPr="0028740C" w:rsidRDefault="00B00251" w:rsidP="00B00251">
      <w:pPr>
        <w:rPr>
          <w:rFonts w:ascii="Minion Pro" w:hAnsi="Minion Pro" w:cs="Arial"/>
        </w:rPr>
      </w:pPr>
    </w:p>
    <w:p w:rsidR="0028740C" w:rsidRPr="0028740C" w:rsidRDefault="0028740C" w:rsidP="00B00251">
      <w:pPr>
        <w:pStyle w:val="Heading3"/>
        <w:spacing w:before="0"/>
      </w:pPr>
      <w:r w:rsidRPr="0028740C">
        <w:t>Template Statement of Significance</w:t>
      </w:r>
    </w:p>
    <w:p w:rsidR="0028740C" w:rsidRPr="0028740C" w:rsidRDefault="0028740C" w:rsidP="0028740C">
      <w:pPr>
        <w:ind w:left="360"/>
        <w:rPr>
          <w:rFonts w:ascii="Minion Pro" w:hAnsi="Minion Pro" w:cs="Arial"/>
          <w:b/>
        </w:rPr>
      </w:pPr>
    </w:p>
    <w:p w:rsidR="0028740C" w:rsidRPr="0028740C" w:rsidRDefault="0028740C" w:rsidP="0028740C">
      <w:pPr>
        <w:ind w:left="360"/>
        <w:rPr>
          <w:rFonts w:ascii="Minion Pro" w:hAnsi="Minion Pro" w:cs="Arial"/>
          <w:b/>
        </w:rPr>
      </w:pPr>
      <w:r w:rsidRPr="0028740C">
        <w:rPr>
          <w:rFonts w:ascii="Minion Pro" w:hAnsi="Minion Pro" w:cs="Arial"/>
          <w:b/>
        </w:rPr>
        <w:t xml:space="preserve">Basic facts </w:t>
      </w:r>
    </w:p>
    <w:p w:rsidR="0028740C" w:rsidRPr="0028740C" w:rsidRDefault="0028740C" w:rsidP="0028740C">
      <w:pPr>
        <w:ind w:left="360"/>
        <w:rPr>
          <w:rFonts w:ascii="Minion Pro" w:hAnsi="Minion Pro" w:cs="Arial"/>
        </w:rPr>
      </w:pPr>
    </w:p>
    <w:p w:rsidR="0028740C" w:rsidRPr="0028740C" w:rsidRDefault="0028740C" w:rsidP="0028740C">
      <w:pPr>
        <w:ind w:left="360"/>
        <w:rPr>
          <w:rFonts w:ascii="Minion Pro" w:hAnsi="Minion Pro" w:cs="Arial"/>
        </w:rPr>
      </w:pPr>
      <w:r w:rsidRPr="0028740C">
        <w:rPr>
          <w:rFonts w:ascii="Minion Pro" w:hAnsi="Minion Pro" w:cs="Arial"/>
        </w:rPr>
        <w:t>Parish:</w:t>
      </w:r>
    </w:p>
    <w:p w:rsidR="0028740C" w:rsidRPr="0028740C" w:rsidRDefault="0028740C" w:rsidP="0028740C">
      <w:pPr>
        <w:ind w:left="360"/>
        <w:rPr>
          <w:rFonts w:ascii="Minion Pro" w:hAnsi="Minion Pro" w:cs="Arial"/>
        </w:rPr>
      </w:pPr>
    </w:p>
    <w:p w:rsidR="0028740C" w:rsidRPr="0028740C" w:rsidRDefault="0028740C" w:rsidP="0028740C">
      <w:pPr>
        <w:ind w:left="360"/>
        <w:rPr>
          <w:rFonts w:ascii="Minion Pro" w:hAnsi="Minion Pro" w:cs="Arial"/>
        </w:rPr>
      </w:pPr>
      <w:r w:rsidRPr="0028740C">
        <w:rPr>
          <w:rFonts w:ascii="Minion Pro" w:hAnsi="Minion Pro" w:cs="Arial"/>
        </w:rPr>
        <w:t>Dedication:</w:t>
      </w:r>
    </w:p>
    <w:p w:rsidR="0028740C" w:rsidRPr="0028740C" w:rsidRDefault="0028740C" w:rsidP="0028740C">
      <w:pPr>
        <w:ind w:left="360"/>
        <w:rPr>
          <w:rFonts w:ascii="Minion Pro" w:hAnsi="Minion Pro" w:cs="Arial"/>
        </w:rPr>
      </w:pPr>
    </w:p>
    <w:p w:rsidR="0028740C" w:rsidRPr="0028740C" w:rsidRDefault="0028740C" w:rsidP="0028740C">
      <w:pPr>
        <w:ind w:left="360"/>
        <w:rPr>
          <w:rFonts w:ascii="Minion Pro" w:hAnsi="Minion Pro" w:cs="Arial"/>
        </w:rPr>
      </w:pPr>
      <w:r w:rsidRPr="0028740C">
        <w:rPr>
          <w:rFonts w:ascii="Minion Pro" w:hAnsi="Minion Pro" w:cs="Arial"/>
        </w:rPr>
        <w:t>Benefice:</w:t>
      </w:r>
    </w:p>
    <w:p w:rsidR="0028740C" w:rsidRPr="0028740C" w:rsidRDefault="0028740C" w:rsidP="0028740C">
      <w:pPr>
        <w:ind w:left="360"/>
        <w:rPr>
          <w:rFonts w:ascii="Minion Pro" w:hAnsi="Minion Pro" w:cs="Arial"/>
        </w:rPr>
      </w:pPr>
    </w:p>
    <w:p w:rsidR="0028740C" w:rsidRPr="0028740C" w:rsidRDefault="0028740C" w:rsidP="0028740C">
      <w:pPr>
        <w:ind w:left="360"/>
        <w:rPr>
          <w:rFonts w:ascii="Minion Pro" w:hAnsi="Minion Pro" w:cs="Arial"/>
        </w:rPr>
      </w:pPr>
      <w:r w:rsidRPr="0028740C">
        <w:rPr>
          <w:rFonts w:ascii="Minion Pro" w:hAnsi="Minion Pro" w:cs="Arial"/>
        </w:rPr>
        <w:t>Diocese:</w:t>
      </w:r>
    </w:p>
    <w:p w:rsidR="0028740C" w:rsidRPr="0028740C" w:rsidRDefault="0028740C" w:rsidP="0028740C">
      <w:pPr>
        <w:ind w:left="360"/>
        <w:rPr>
          <w:rFonts w:ascii="Minion Pro" w:hAnsi="Minion Pro" w:cs="Arial"/>
        </w:rPr>
      </w:pPr>
    </w:p>
    <w:p w:rsidR="0028740C" w:rsidRPr="0028740C" w:rsidRDefault="0028740C" w:rsidP="0028740C">
      <w:pPr>
        <w:ind w:left="360"/>
        <w:rPr>
          <w:rFonts w:ascii="Minion Pro" w:hAnsi="Minion Pro" w:cs="Arial"/>
        </w:rPr>
      </w:pPr>
      <w:r w:rsidRPr="0028740C">
        <w:rPr>
          <w:rFonts w:ascii="Minion Pro" w:hAnsi="Minion Pro" w:cs="Arial"/>
        </w:rPr>
        <w:t>Address:</w:t>
      </w:r>
    </w:p>
    <w:p w:rsidR="0028740C" w:rsidRPr="0028740C" w:rsidRDefault="0028740C" w:rsidP="0028740C">
      <w:pPr>
        <w:ind w:left="360"/>
        <w:rPr>
          <w:rFonts w:ascii="Minion Pro" w:hAnsi="Minion Pro" w:cs="Arial"/>
        </w:rPr>
      </w:pPr>
    </w:p>
    <w:p w:rsidR="0028740C" w:rsidRPr="0028740C" w:rsidRDefault="0028740C" w:rsidP="0028740C">
      <w:pPr>
        <w:ind w:left="360"/>
        <w:rPr>
          <w:rFonts w:ascii="Minion Pro" w:hAnsi="Minion Pro" w:cs="Arial"/>
        </w:rPr>
      </w:pPr>
      <w:r w:rsidRPr="0028740C">
        <w:rPr>
          <w:rFonts w:ascii="Minion Pro" w:hAnsi="Minion Pro" w:cs="Arial"/>
        </w:rPr>
        <w:t>Grid ref:</w:t>
      </w:r>
    </w:p>
    <w:p w:rsidR="0028740C" w:rsidRPr="0028740C" w:rsidRDefault="0028740C" w:rsidP="0028740C">
      <w:pPr>
        <w:ind w:left="360"/>
        <w:rPr>
          <w:rFonts w:ascii="Minion Pro" w:hAnsi="Minion Pro" w:cs="Arial"/>
        </w:rPr>
      </w:pPr>
    </w:p>
    <w:p w:rsidR="0028740C" w:rsidRPr="0028740C" w:rsidRDefault="0028740C" w:rsidP="0028740C">
      <w:pPr>
        <w:ind w:left="360"/>
        <w:rPr>
          <w:rFonts w:ascii="Minion Pro" w:hAnsi="Minion Pro" w:cs="Arial"/>
        </w:rPr>
      </w:pPr>
      <w:r w:rsidRPr="0028740C">
        <w:rPr>
          <w:rFonts w:ascii="Minion Pro" w:hAnsi="Minion Pro" w:cs="Arial"/>
        </w:rPr>
        <w:t>Local Planning Authority:</w:t>
      </w:r>
    </w:p>
    <w:p w:rsidR="0028740C" w:rsidRPr="0028740C" w:rsidRDefault="0028740C" w:rsidP="0028740C">
      <w:pPr>
        <w:ind w:left="360"/>
        <w:rPr>
          <w:rFonts w:ascii="Minion Pro" w:hAnsi="Minion Pro" w:cs="Arial"/>
        </w:rPr>
      </w:pPr>
    </w:p>
    <w:p w:rsidR="0028740C" w:rsidRPr="0028740C" w:rsidRDefault="0028740C" w:rsidP="0028740C">
      <w:pPr>
        <w:ind w:left="360"/>
        <w:rPr>
          <w:rFonts w:ascii="Minion Pro" w:hAnsi="Minion Pro" w:cs="Arial"/>
        </w:rPr>
      </w:pPr>
      <w:r w:rsidRPr="0028740C">
        <w:rPr>
          <w:rFonts w:ascii="Minion Pro" w:hAnsi="Minion Pro" w:cs="Arial"/>
        </w:rPr>
        <w:t>County:</w:t>
      </w:r>
    </w:p>
    <w:p w:rsidR="0028740C" w:rsidRPr="0028740C" w:rsidRDefault="0028740C" w:rsidP="0028740C">
      <w:pPr>
        <w:ind w:left="360"/>
        <w:rPr>
          <w:rFonts w:ascii="Minion Pro" w:hAnsi="Minion Pro" w:cs="Arial"/>
        </w:rPr>
      </w:pPr>
    </w:p>
    <w:p w:rsidR="0028740C" w:rsidRPr="0028740C" w:rsidRDefault="0028740C" w:rsidP="0028740C">
      <w:pPr>
        <w:ind w:left="360"/>
        <w:rPr>
          <w:rFonts w:ascii="Minion Pro" w:hAnsi="Minion Pro" w:cs="Arial"/>
        </w:rPr>
      </w:pPr>
      <w:r w:rsidRPr="0028740C">
        <w:rPr>
          <w:rFonts w:ascii="Minion Pro" w:hAnsi="Minion Pro" w:cs="Arial"/>
        </w:rPr>
        <w:t>Statutory Listing of church:</w:t>
      </w:r>
    </w:p>
    <w:p w:rsidR="0028740C" w:rsidRPr="0028740C" w:rsidRDefault="0028740C" w:rsidP="0028740C">
      <w:pPr>
        <w:ind w:left="360"/>
        <w:rPr>
          <w:rFonts w:ascii="Minion Pro" w:hAnsi="Minion Pro" w:cs="Arial"/>
        </w:rPr>
      </w:pPr>
    </w:p>
    <w:p w:rsidR="0028740C" w:rsidRPr="0028740C" w:rsidRDefault="0028740C" w:rsidP="0028740C">
      <w:pPr>
        <w:ind w:left="360"/>
        <w:rPr>
          <w:rFonts w:ascii="Minion Pro" w:hAnsi="Minion Pro" w:cs="Arial"/>
        </w:rPr>
      </w:pPr>
      <w:r w:rsidRPr="0028740C">
        <w:rPr>
          <w:rFonts w:ascii="Minion Pro" w:hAnsi="Minion Pro" w:cs="Arial"/>
        </w:rPr>
        <w:t xml:space="preserve">Any non-statutory designation of contents (e.g. </w:t>
      </w:r>
      <w:r w:rsidR="0049550D">
        <w:rPr>
          <w:rFonts w:ascii="Minion Pro" w:hAnsi="Minion Pro" w:cs="Arial"/>
        </w:rPr>
        <w:t xml:space="preserve">a British Institute of Organ Studies listing for </w:t>
      </w:r>
      <w:r w:rsidRPr="0028740C">
        <w:rPr>
          <w:rFonts w:ascii="Minion Pro" w:hAnsi="Minion Pro" w:cs="Arial"/>
        </w:rPr>
        <w:t>the organ):</w:t>
      </w:r>
    </w:p>
    <w:p w:rsidR="0028740C" w:rsidRPr="0028740C" w:rsidRDefault="0028740C" w:rsidP="0028740C">
      <w:pPr>
        <w:ind w:left="360"/>
        <w:rPr>
          <w:rFonts w:ascii="Minion Pro" w:hAnsi="Minion Pro" w:cs="Arial"/>
        </w:rPr>
      </w:pPr>
    </w:p>
    <w:p w:rsidR="0028740C" w:rsidRPr="0028740C" w:rsidRDefault="0028740C" w:rsidP="0028740C">
      <w:pPr>
        <w:ind w:left="360"/>
        <w:rPr>
          <w:rFonts w:ascii="Minion Pro" w:hAnsi="Minion Pro" w:cs="Arial"/>
        </w:rPr>
      </w:pPr>
      <w:r w:rsidRPr="0028740C">
        <w:rPr>
          <w:rFonts w:ascii="Minion Pro" w:hAnsi="Minion Pro" w:cs="Arial"/>
        </w:rPr>
        <w:t>Statutory designation for churchyard and objects within it:</w:t>
      </w:r>
    </w:p>
    <w:p w:rsidR="0028740C" w:rsidRPr="0028740C" w:rsidRDefault="0028740C" w:rsidP="0028740C">
      <w:pPr>
        <w:ind w:left="360"/>
        <w:rPr>
          <w:rFonts w:ascii="Minion Pro" w:hAnsi="Minion Pro" w:cs="Arial"/>
        </w:rPr>
      </w:pPr>
    </w:p>
    <w:p w:rsidR="0028740C" w:rsidRPr="0028740C" w:rsidRDefault="0028740C" w:rsidP="0028740C">
      <w:pPr>
        <w:ind w:left="360"/>
        <w:rPr>
          <w:rFonts w:ascii="Minion Pro" w:hAnsi="Minion Pro" w:cs="Arial"/>
        </w:rPr>
      </w:pPr>
      <w:r w:rsidRPr="0028740C">
        <w:rPr>
          <w:rFonts w:ascii="Minion Pro" w:hAnsi="Minion Pro" w:cs="Arial"/>
        </w:rPr>
        <w:t>Conservation Area:</w:t>
      </w:r>
    </w:p>
    <w:p w:rsidR="0028740C" w:rsidRPr="0028740C" w:rsidRDefault="0028740C" w:rsidP="0028740C">
      <w:pPr>
        <w:ind w:left="360"/>
        <w:rPr>
          <w:rFonts w:ascii="Minion Pro" w:hAnsi="Minion Pro" w:cs="Arial"/>
        </w:rPr>
      </w:pPr>
    </w:p>
    <w:p w:rsidR="0028740C" w:rsidRPr="0028740C" w:rsidRDefault="0028740C" w:rsidP="0028740C">
      <w:pPr>
        <w:ind w:left="360"/>
        <w:rPr>
          <w:rFonts w:ascii="Minion Pro" w:hAnsi="Minion Pro" w:cs="Arial"/>
        </w:rPr>
      </w:pPr>
      <w:r w:rsidRPr="0028740C">
        <w:rPr>
          <w:rFonts w:ascii="Minion Pro" w:hAnsi="Minion Pro" w:cs="Arial"/>
        </w:rPr>
        <w:t>Scheduled Ancient Monument:</w:t>
      </w:r>
    </w:p>
    <w:p w:rsidR="0028740C" w:rsidRPr="0028740C" w:rsidRDefault="0028740C" w:rsidP="0028740C">
      <w:pPr>
        <w:ind w:left="360"/>
        <w:rPr>
          <w:rFonts w:ascii="Minion Pro" w:hAnsi="Minion Pro" w:cs="Arial"/>
        </w:rPr>
      </w:pPr>
    </w:p>
    <w:p w:rsidR="0028740C" w:rsidRPr="0028740C" w:rsidRDefault="0028740C" w:rsidP="0028740C">
      <w:pPr>
        <w:ind w:left="360"/>
        <w:rPr>
          <w:rFonts w:ascii="Minion Pro" w:hAnsi="Minion Pro" w:cs="Arial"/>
        </w:rPr>
      </w:pPr>
      <w:r w:rsidRPr="0028740C">
        <w:rPr>
          <w:rFonts w:ascii="Minion Pro" w:hAnsi="Minion Pro" w:cs="Arial"/>
        </w:rPr>
        <w:t>Tree Preservation Orders:</w:t>
      </w:r>
    </w:p>
    <w:p w:rsidR="0028740C" w:rsidRPr="0028740C" w:rsidRDefault="0028740C" w:rsidP="0028740C">
      <w:pPr>
        <w:ind w:firstLine="360"/>
        <w:rPr>
          <w:rFonts w:ascii="Minion Pro" w:hAnsi="Minion Pro" w:cs="Arial"/>
        </w:rPr>
      </w:pPr>
    </w:p>
    <w:p w:rsidR="0028740C" w:rsidRPr="0028740C" w:rsidRDefault="0028740C" w:rsidP="0028740C">
      <w:pPr>
        <w:ind w:firstLine="360"/>
        <w:rPr>
          <w:rFonts w:ascii="Minion Pro" w:hAnsi="Minion Pro" w:cs="Arial"/>
        </w:rPr>
      </w:pPr>
      <w:r w:rsidRPr="0028740C">
        <w:rPr>
          <w:rFonts w:ascii="Minion Pro" w:hAnsi="Minion Pro" w:cs="Arial"/>
        </w:rPr>
        <w:t>Protected Species:</w:t>
      </w:r>
    </w:p>
    <w:p w:rsidR="0028740C" w:rsidRPr="0028740C" w:rsidRDefault="0028740C" w:rsidP="0028740C">
      <w:pPr>
        <w:ind w:firstLine="360"/>
        <w:rPr>
          <w:rFonts w:ascii="Minion Pro" w:hAnsi="Minion Pro" w:cs="Arial"/>
        </w:rPr>
      </w:pPr>
    </w:p>
    <w:p w:rsidR="0028740C" w:rsidRPr="0028740C" w:rsidRDefault="0028740C" w:rsidP="0028740C">
      <w:pPr>
        <w:ind w:firstLine="360"/>
        <w:rPr>
          <w:rFonts w:ascii="Minion Pro" w:hAnsi="Minion Pro" w:cs="Arial"/>
        </w:rPr>
      </w:pPr>
      <w:r w:rsidRPr="0028740C">
        <w:rPr>
          <w:rFonts w:ascii="Minion Pro" w:hAnsi="Minion Pro" w:cs="Arial"/>
        </w:rPr>
        <w:t>County Wildlife Site (or equivalent, or SSSI):</w:t>
      </w:r>
    </w:p>
    <w:p w:rsidR="0028740C" w:rsidRPr="0028740C" w:rsidRDefault="0028740C" w:rsidP="0028740C">
      <w:pPr>
        <w:ind w:firstLine="360"/>
        <w:rPr>
          <w:rFonts w:ascii="Minion Pro" w:hAnsi="Minion Pro" w:cs="Arial"/>
        </w:rPr>
      </w:pPr>
    </w:p>
    <w:p w:rsidR="0028740C" w:rsidRPr="0028740C" w:rsidRDefault="0028740C" w:rsidP="0028740C">
      <w:pPr>
        <w:ind w:firstLine="360"/>
        <w:rPr>
          <w:rFonts w:ascii="Minion Pro" w:hAnsi="Minion Pro" w:cs="Arial"/>
        </w:rPr>
      </w:pPr>
      <w:r w:rsidRPr="0028740C">
        <w:rPr>
          <w:rFonts w:ascii="Minion Pro" w:hAnsi="Minion Pro" w:cs="Arial"/>
        </w:rPr>
        <w:t>Any other designations:</w:t>
      </w:r>
    </w:p>
    <w:p w:rsidR="0028740C" w:rsidRDefault="0028740C" w:rsidP="00B00251">
      <w:pPr>
        <w:pStyle w:val="Heading3"/>
        <w:spacing w:before="0"/>
      </w:pPr>
      <w:r w:rsidRPr="0028740C">
        <w:rPr>
          <w:rFonts w:ascii="Minion Pro" w:hAnsi="Minion Pro"/>
        </w:rPr>
        <w:br w:type="page"/>
      </w:r>
      <w:r w:rsidRPr="00AC66CC">
        <w:lastRenderedPageBreak/>
        <w:t>Part I:</w:t>
      </w:r>
      <w:r w:rsidR="004A002C">
        <w:t xml:space="preserve"> </w:t>
      </w:r>
      <w:r w:rsidRPr="00AC66CC">
        <w:t>The church in its urban / rural environment.</w:t>
      </w:r>
    </w:p>
    <w:p w:rsidR="00B00251" w:rsidRPr="00B00251" w:rsidRDefault="00B00251" w:rsidP="00B00251"/>
    <w:p w:rsidR="0028740C" w:rsidRPr="00AC66CC" w:rsidRDefault="0028740C" w:rsidP="00B00251">
      <w:pPr>
        <w:pStyle w:val="Heading4"/>
        <w:spacing w:before="0"/>
      </w:pPr>
      <w:r w:rsidRPr="00AC66CC">
        <w:t xml:space="preserve">Setting of the Church </w:t>
      </w:r>
    </w:p>
    <w:p w:rsidR="0028740C" w:rsidRPr="00AC66CC" w:rsidRDefault="0028740C" w:rsidP="0028740C">
      <w:pPr>
        <w:pStyle w:val="Heading4"/>
      </w:pPr>
      <w:r w:rsidRPr="00AC66CC">
        <w:t>How does the setting of the church contribute to its landscape / townscape value and to its significance?</w:t>
      </w:r>
    </w:p>
    <w:p w:rsidR="0028740C" w:rsidRPr="00AC66CC" w:rsidRDefault="0028740C" w:rsidP="0028740C">
      <w:pPr>
        <w:ind w:left="360"/>
        <w:rPr>
          <w:rFonts w:ascii="Arial" w:hAnsi="Arial" w:cs="Arial"/>
        </w:rPr>
      </w:pPr>
    </w:p>
    <w:p w:rsidR="0028740C" w:rsidRPr="0028740C" w:rsidRDefault="0028740C" w:rsidP="0028740C">
      <w:pPr>
        <w:pBdr>
          <w:top w:val="single" w:sz="4" w:space="1" w:color="auto"/>
          <w:left w:val="single" w:sz="4" w:space="4" w:color="auto"/>
          <w:bottom w:val="single" w:sz="4" w:space="1" w:color="auto"/>
          <w:right w:val="single" w:sz="4" w:space="4" w:color="auto"/>
        </w:pBdr>
        <w:rPr>
          <w:rFonts w:ascii="Minion Pro" w:hAnsi="Minion Pro" w:cs="Arial"/>
          <w:i/>
          <w:sz w:val="20"/>
        </w:rPr>
      </w:pPr>
      <w:r w:rsidRPr="0028740C">
        <w:rPr>
          <w:rFonts w:ascii="Minion Pro" w:hAnsi="Minion Pro" w:cs="Arial"/>
          <w:i/>
          <w:sz w:val="20"/>
        </w:rPr>
        <w:t>Are there distant or near views which are valued by the congregation / wider community / visitors / experts? How do the trees contribute to the setting? What is known of the landscape design and history of the churchyard, including extensions? Are there archaeological remains? Are adjacent buildings similar, complementary or contrasting in style, materials or age? How are the boundary and entrances marked? Are the monuments or war memorials significant?</w:t>
      </w: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Style w:val="Heading4"/>
      </w:pPr>
      <w:r w:rsidRPr="00AC66CC">
        <w:lastRenderedPageBreak/>
        <w:t xml:space="preserve">The living churchyard </w:t>
      </w:r>
    </w:p>
    <w:p w:rsidR="0028740C" w:rsidRPr="00AC66CC" w:rsidRDefault="0028740C" w:rsidP="0028740C">
      <w:pPr>
        <w:rPr>
          <w:rFonts w:ascii="Arial" w:hAnsi="Arial" w:cs="Arial"/>
          <w:b/>
        </w:rPr>
      </w:pPr>
    </w:p>
    <w:p w:rsidR="0028740C" w:rsidRPr="0028740C" w:rsidRDefault="0028740C" w:rsidP="0028740C">
      <w:pPr>
        <w:rPr>
          <w:rFonts w:ascii="Minion Pro" w:hAnsi="Minion Pro" w:cs="Arial"/>
          <w:b/>
        </w:rPr>
      </w:pPr>
      <w:r w:rsidRPr="0028740C">
        <w:rPr>
          <w:rFonts w:ascii="Minion Pro" w:hAnsi="Minion Pro" w:cs="Arial"/>
        </w:rPr>
        <w:t>What is the significance of the natural heritage of the site?</w:t>
      </w:r>
    </w:p>
    <w:p w:rsidR="0028740C" w:rsidRPr="00AC66CC" w:rsidRDefault="0028740C" w:rsidP="0028740C">
      <w:pPr>
        <w:rPr>
          <w:rFonts w:ascii="Arial" w:hAnsi="Arial" w:cs="Arial"/>
          <w:b/>
        </w:rPr>
      </w:pPr>
    </w:p>
    <w:p w:rsidR="0028740C" w:rsidRPr="0028740C" w:rsidRDefault="0028740C" w:rsidP="0028740C">
      <w:pPr>
        <w:pBdr>
          <w:top w:val="single" w:sz="4" w:space="1" w:color="auto"/>
          <w:left w:val="single" w:sz="4" w:space="4" w:color="auto"/>
          <w:bottom w:val="single" w:sz="4" w:space="1" w:color="auto"/>
          <w:right w:val="single" w:sz="4" w:space="4" w:color="auto"/>
        </w:pBdr>
        <w:rPr>
          <w:rFonts w:ascii="Minion Pro" w:hAnsi="Minion Pro" w:cs="Arial"/>
          <w:i/>
          <w:sz w:val="20"/>
        </w:rPr>
      </w:pPr>
      <w:r w:rsidRPr="0028740C">
        <w:rPr>
          <w:rFonts w:ascii="Minion Pro" w:hAnsi="Minion Pro" w:cs="Arial"/>
          <w:i/>
          <w:sz w:val="20"/>
        </w:rPr>
        <w:t xml:space="preserve"> Is the church or churchyard used by protected species or species with Biodiversity Action Plans? Are there any ancient, very prominent, rare or unusual trees? How good a habitat is the churchyard for fauna and flora?</w:t>
      </w: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rPr>
          <w:rFonts w:ascii="Arial" w:hAnsi="Arial" w:cs="Arial"/>
          <w:b/>
        </w:rPr>
      </w:pPr>
      <w:r w:rsidRPr="00AC66CC">
        <w:rPr>
          <w:rFonts w:ascii="Arial" w:hAnsi="Arial" w:cs="Arial"/>
          <w:b/>
        </w:rPr>
        <w:br w:type="page"/>
      </w:r>
      <w:r w:rsidRPr="0028740C">
        <w:rPr>
          <w:rStyle w:val="Heading4Char"/>
        </w:rPr>
        <w:lastRenderedPageBreak/>
        <w:t xml:space="preserve">Social History </w:t>
      </w:r>
    </w:p>
    <w:p w:rsidR="0028740C" w:rsidRPr="0028740C" w:rsidRDefault="0028740C" w:rsidP="0028740C">
      <w:pPr>
        <w:rPr>
          <w:rFonts w:ascii="Minion Pro" w:hAnsi="Minion Pro" w:cs="Arial"/>
          <w:b/>
        </w:rPr>
      </w:pPr>
    </w:p>
    <w:p w:rsidR="0028740C" w:rsidRPr="0028740C" w:rsidRDefault="0028740C" w:rsidP="0028740C">
      <w:pPr>
        <w:rPr>
          <w:rFonts w:ascii="Minion Pro" w:hAnsi="Minion Pro" w:cs="Arial"/>
          <w:b/>
        </w:rPr>
      </w:pPr>
      <w:r w:rsidRPr="0028740C">
        <w:rPr>
          <w:rFonts w:ascii="Minion Pro" w:hAnsi="Minion Pro" w:cs="Arial"/>
        </w:rPr>
        <w:t>What is the historic and present use of the church and churchyard by the congregation and wider community? How does this contribute to its significance?</w:t>
      </w:r>
    </w:p>
    <w:p w:rsidR="0028740C" w:rsidRPr="00AC66CC" w:rsidRDefault="0028740C" w:rsidP="0028740C">
      <w:pPr>
        <w:rPr>
          <w:rFonts w:ascii="Arial" w:hAnsi="Arial" w:cs="Arial"/>
        </w:rPr>
      </w:pPr>
    </w:p>
    <w:p w:rsidR="0028740C" w:rsidRPr="0028740C" w:rsidRDefault="0028740C" w:rsidP="0028740C">
      <w:pPr>
        <w:pBdr>
          <w:top w:val="single" w:sz="4" w:space="1" w:color="auto"/>
          <w:left w:val="single" w:sz="4" w:space="4" w:color="auto"/>
          <w:bottom w:val="single" w:sz="4" w:space="1" w:color="auto"/>
          <w:right w:val="single" w:sz="4" w:space="4" w:color="auto"/>
        </w:pBdr>
        <w:rPr>
          <w:rFonts w:ascii="Minion Pro" w:hAnsi="Minion Pro" w:cs="Arial"/>
          <w:i/>
          <w:sz w:val="20"/>
        </w:rPr>
      </w:pPr>
      <w:r w:rsidRPr="0028740C">
        <w:rPr>
          <w:rFonts w:ascii="Minion Pro" w:hAnsi="Minion Pro" w:cs="Arial"/>
          <w:i/>
          <w:sz w:val="20"/>
        </w:rPr>
        <w:t>Are there any significant events or personalities associated with the church? Are there important memories associated with the church or churchyard? How has the community served by the church changed over time?</w:t>
      </w: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Style w:val="Heading4"/>
        <w:spacing w:before="0"/>
      </w:pPr>
      <w:r w:rsidRPr="00AC66CC">
        <w:br w:type="page"/>
      </w:r>
      <w:r w:rsidRPr="00AC66CC">
        <w:lastRenderedPageBreak/>
        <w:t>The church building in general</w:t>
      </w:r>
      <w:r w:rsidR="004A002C">
        <w:t xml:space="preserve">     </w:t>
      </w:r>
    </w:p>
    <w:p w:rsidR="0028740C" w:rsidRPr="0028740C" w:rsidRDefault="0028740C" w:rsidP="0028740C">
      <w:pPr>
        <w:rPr>
          <w:rFonts w:ascii="Minion Pro" w:hAnsi="Minion Pro" w:cs="Arial"/>
        </w:rPr>
      </w:pPr>
    </w:p>
    <w:p w:rsidR="0028740C" w:rsidRPr="0028740C" w:rsidRDefault="0028740C" w:rsidP="0028740C">
      <w:pPr>
        <w:rPr>
          <w:rFonts w:ascii="Minion Pro" w:hAnsi="Minion Pro" w:cs="Arial"/>
        </w:rPr>
      </w:pPr>
      <w:r w:rsidRPr="0028740C">
        <w:rPr>
          <w:rFonts w:ascii="Minion Pro" w:hAnsi="Minion Pro" w:cs="Arial"/>
        </w:rPr>
        <w:t>Provide a description of the church.</w:t>
      </w:r>
    </w:p>
    <w:p w:rsidR="0028740C" w:rsidRPr="0028740C" w:rsidRDefault="0028740C" w:rsidP="0028740C">
      <w:pPr>
        <w:rPr>
          <w:rFonts w:ascii="Minion Pro" w:hAnsi="Minion Pro" w:cs="Arial"/>
        </w:rPr>
      </w:pPr>
    </w:p>
    <w:p w:rsidR="0028740C" w:rsidRPr="0028740C" w:rsidRDefault="0028740C" w:rsidP="0028740C">
      <w:pPr>
        <w:pBdr>
          <w:top w:val="single" w:sz="4" w:space="1" w:color="auto"/>
          <w:left w:val="single" w:sz="4" w:space="4" w:color="auto"/>
          <w:bottom w:val="single" w:sz="4" w:space="1" w:color="auto"/>
          <w:right w:val="single" w:sz="4" w:space="4" w:color="auto"/>
        </w:pBdr>
        <w:rPr>
          <w:rFonts w:ascii="Minion Pro" w:hAnsi="Minion Pro" w:cs="Arial"/>
          <w:i/>
          <w:sz w:val="20"/>
        </w:rPr>
      </w:pPr>
      <w:r w:rsidRPr="0028740C">
        <w:rPr>
          <w:rFonts w:ascii="Minion Pro" w:hAnsi="Minion Pro" w:cs="Arial"/>
          <w:i/>
          <w:sz w:val="20"/>
        </w:rPr>
        <w:t>What is the history of the church; when was a church first established on the site and how has it changed over time; who are the architects, artists and other craftsmen who have been involved; have there been any significant benefactors and has this affected the choice of architect / artist or the incorporation of any monuments in the church? How does work carried out on the church link to international, national, regional or local architectural and artistic movements? Describe its plan form, spatial qualities, building materials used, how is it lit and heated. What is the theological ‘message’ communicated by the exterior and interior of the church?</w:t>
      </w: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Style w:val="Heading4"/>
        <w:spacing w:before="0"/>
      </w:pPr>
      <w:r w:rsidRPr="00AC66CC">
        <w:br w:type="page"/>
      </w:r>
      <w:r w:rsidRPr="00AC66CC">
        <w:lastRenderedPageBreak/>
        <w:t>The church building in detail</w:t>
      </w:r>
    </w:p>
    <w:p w:rsidR="0028740C" w:rsidRPr="0028740C" w:rsidRDefault="0028740C" w:rsidP="0028740C">
      <w:pPr>
        <w:rPr>
          <w:rFonts w:ascii="Minion Pro" w:hAnsi="Minion Pro" w:cs="Arial"/>
        </w:rPr>
      </w:pPr>
    </w:p>
    <w:p w:rsidR="0028740C" w:rsidRPr="0028740C" w:rsidRDefault="008B373E" w:rsidP="0028740C">
      <w:pPr>
        <w:rPr>
          <w:rFonts w:ascii="Minion Pro" w:hAnsi="Minion Pro" w:cs="Arial"/>
        </w:rPr>
      </w:pPr>
      <w:r>
        <w:rPr>
          <w:rFonts w:ascii="Minion Pro" w:hAnsi="Minion Pro" w:cs="Arial"/>
        </w:rPr>
        <w:t>Using the five-point classification system outli</w:t>
      </w:r>
      <w:bookmarkStart w:id="0" w:name="_GoBack"/>
      <w:bookmarkEnd w:id="0"/>
      <w:r>
        <w:rPr>
          <w:rFonts w:ascii="Minion Pro" w:hAnsi="Minion Pro" w:cs="Arial"/>
        </w:rPr>
        <w:t>ned above, a</w:t>
      </w:r>
      <w:r w:rsidR="0028740C" w:rsidRPr="0028740C">
        <w:rPr>
          <w:rFonts w:ascii="Minion Pro" w:hAnsi="Minion Pro" w:cs="Arial"/>
        </w:rPr>
        <w:t xml:space="preserve">ssess the significance of either each historical phase of the building or of each area within it. For example, north aisle, south chancel elevation, </w:t>
      </w:r>
      <w:smartTag w:uri="urn:schemas-microsoft-com:office:smarttags" w:element="City">
        <w:smartTag w:uri="urn:schemas-microsoft-com:office:smarttags" w:element="place">
          <w:r w:rsidR="0028740C" w:rsidRPr="0028740C">
            <w:rPr>
              <w:rFonts w:ascii="Minion Pro" w:hAnsi="Minion Pro" w:cs="Arial"/>
            </w:rPr>
            <w:t>Norman</w:t>
          </w:r>
        </w:smartTag>
      </w:smartTag>
      <w:r w:rsidR="0028740C" w:rsidRPr="0028740C">
        <w:rPr>
          <w:rFonts w:ascii="Minion Pro" w:hAnsi="Minion Pro" w:cs="Arial"/>
        </w:rPr>
        <w:t xml:space="preserve"> tower</w:t>
      </w:r>
    </w:p>
    <w:p w:rsidR="0028740C" w:rsidRPr="00AC66CC" w:rsidRDefault="0028740C" w:rsidP="0028740C">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1920"/>
      </w:tblGrid>
      <w:tr w:rsidR="0028740C" w:rsidRPr="00AC66CC" w:rsidTr="0028740C">
        <w:tc>
          <w:tcPr>
            <w:tcW w:w="6828" w:type="dxa"/>
          </w:tcPr>
          <w:p w:rsidR="0028740C" w:rsidRPr="00B00251" w:rsidRDefault="0028740C" w:rsidP="0028740C">
            <w:pPr>
              <w:jc w:val="center"/>
              <w:rPr>
                <w:rFonts w:ascii="Minion Pro" w:hAnsi="Minion Pro" w:cs="Arial"/>
                <w:b/>
                <w:color w:val="4F81BD" w:themeColor="accent1"/>
              </w:rPr>
            </w:pPr>
            <w:r w:rsidRPr="00B00251">
              <w:rPr>
                <w:rFonts w:ascii="Minion Pro" w:hAnsi="Minion Pro" w:cs="Arial"/>
                <w:b/>
                <w:color w:val="4F81BD" w:themeColor="accent1"/>
              </w:rPr>
              <w:t>Phase or area</w:t>
            </w:r>
          </w:p>
        </w:tc>
        <w:tc>
          <w:tcPr>
            <w:tcW w:w="1920" w:type="dxa"/>
          </w:tcPr>
          <w:p w:rsidR="0028740C" w:rsidRPr="00B00251" w:rsidRDefault="0028740C" w:rsidP="0028740C">
            <w:pPr>
              <w:jc w:val="center"/>
              <w:rPr>
                <w:rFonts w:ascii="Minion Pro" w:hAnsi="Minion Pro" w:cs="Arial"/>
                <w:b/>
                <w:color w:val="4F81BD" w:themeColor="accent1"/>
              </w:rPr>
            </w:pPr>
            <w:r w:rsidRPr="00B00251">
              <w:rPr>
                <w:rFonts w:ascii="Minion Pro" w:hAnsi="Minion Pro" w:cs="Arial"/>
                <w:b/>
                <w:color w:val="4F81BD" w:themeColor="accent1"/>
              </w:rPr>
              <w:t>Significance</w:t>
            </w: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bl>
    <w:p w:rsidR="008B373E" w:rsidRDefault="008B373E" w:rsidP="0028740C">
      <w:pPr>
        <w:rPr>
          <w:rStyle w:val="Heading4Char"/>
        </w:rPr>
      </w:pPr>
    </w:p>
    <w:p w:rsidR="0028740C" w:rsidRPr="00AC66CC" w:rsidRDefault="0028740C" w:rsidP="0028740C">
      <w:pPr>
        <w:rPr>
          <w:rFonts w:ascii="Arial" w:hAnsi="Arial" w:cs="Arial"/>
          <w:b/>
        </w:rPr>
      </w:pPr>
      <w:r w:rsidRPr="0028740C">
        <w:rPr>
          <w:rStyle w:val="Heading4Char"/>
        </w:rPr>
        <w:lastRenderedPageBreak/>
        <w:t>Contents of the Church</w:t>
      </w:r>
    </w:p>
    <w:p w:rsidR="0028740C" w:rsidRPr="0028740C" w:rsidRDefault="0028740C" w:rsidP="0028740C">
      <w:pPr>
        <w:rPr>
          <w:rFonts w:ascii="Minion Pro" w:hAnsi="Minion Pro" w:cs="Arial"/>
          <w:b/>
        </w:rPr>
      </w:pPr>
    </w:p>
    <w:p w:rsidR="008B373E" w:rsidRDefault="0028740C" w:rsidP="0028740C">
      <w:pPr>
        <w:rPr>
          <w:rFonts w:ascii="Minion Pro" w:hAnsi="Minion Pro" w:cs="Arial"/>
        </w:rPr>
      </w:pPr>
      <w:r w:rsidRPr="0028740C">
        <w:rPr>
          <w:rFonts w:ascii="Minion Pro" w:hAnsi="Minion Pro" w:cs="Arial"/>
        </w:rPr>
        <w:t xml:space="preserve">Provide a description of its contents and their significance. It is reasonable to group these if </w:t>
      </w:r>
      <w:r w:rsidR="008B373E">
        <w:rPr>
          <w:rFonts w:ascii="Minion Pro" w:hAnsi="Minion Pro" w:cs="Arial"/>
        </w:rPr>
        <w:t>they form part of a complete scheme which is particularly significant –</w:t>
      </w:r>
      <w:r w:rsidR="00495B75">
        <w:rPr>
          <w:rFonts w:ascii="Minion Pro" w:hAnsi="Minion Pro" w:cs="Arial"/>
        </w:rPr>
        <w:t xml:space="preserve"> say, an interior completely furnished with 18</w:t>
      </w:r>
      <w:r w:rsidR="00495B75" w:rsidRPr="00495B75">
        <w:rPr>
          <w:rFonts w:ascii="Minion Pro" w:hAnsi="Minion Pro" w:cs="Arial"/>
          <w:vertAlign w:val="superscript"/>
        </w:rPr>
        <w:t>th</w:t>
      </w:r>
      <w:r w:rsidR="00495B75">
        <w:rPr>
          <w:rFonts w:ascii="Minion Pro" w:hAnsi="Minion Pro" w:cs="Arial"/>
        </w:rPr>
        <w:t xml:space="preserve"> century joinery or a suite of fittings by a major Victorian architect.</w:t>
      </w:r>
    </w:p>
    <w:p w:rsidR="0028740C" w:rsidRPr="0028740C" w:rsidRDefault="0028740C" w:rsidP="0028740C">
      <w:pPr>
        <w:rPr>
          <w:rFonts w:ascii="Minion Pro" w:hAnsi="Minion Pro" w:cs="Arial"/>
          <w:i/>
          <w:sz w:val="20"/>
        </w:rPr>
      </w:pPr>
    </w:p>
    <w:p w:rsidR="0028740C" w:rsidRPr="0028740C" w:rsidRDefault="0028740C" w:rsidP="0028740C">
      <w:pPr>
        <w:rPr>
          <w:rFonts w:ascii="Minion Pro" w:hAnsi="Minion Pro" w:cs="Arial"/>
          <w:i/>
          <w:sz w:val="20"/>
        </w:rPr>
      </w:pPr>
      <w:r>
        <w:rPr>
          <w:rFonts w:ascii="Minion Pro" w:hAnsi="Minion Pro" w:cs="Arial"/>
          <w:i/>
          <w:sz w:val="20"/>
        </w:rPr>
        <w:t>Include:</w:t>
      </w:r>
      <w:r w:rsidR="00495B75">
        <w:rPr>
          <w:rFonts w:ascii="Minion Pro" w:hAnsi="Minion Pro" w:cs="Arial"/>
          <w:i/>
          <w:sz w:val="20"/>
        </w:rPr>
        <w:t xml:space="preserve"> altar; reredos; pulpit; lectern; f</w:t>
      </w:r>
      <w:r w:rsidRPr="0028740C">
        <w:rPr>
          <w:rFonts w:ascii="Minion Pro" w:hAnsi="Minion Pro" w:cs="Arial"/>
          <w:i/>
          <w:sz w:val="20"/>
        </w:rPr>
        <w:t>ont; stained glass; wall paint</w:t>
      </w:r>
      <w:r w:rsidR="00495B75">
        <w:rPr>
          <w:rFonts w:ascii="Minion Pro" w:hAnsi="Minion Pro" w:cs="Arial"/>
          <w:i/>
          <w:sz w:val="20"/>
        </w:rPr>
        <w:t>ings; bells and bell frame; monuments; organ; Communion plate; r</w:t>
      </w:r>
      <w:r w:rsidRPr="0028740C">
        <w:rPr>
          <w:rFonts w:ascii="Minion Pro" w:hAnsi="Minion Pro" w:cs="Arial"/>
          <w:i/>
          <w:sz w:val="20"/>
        </w:rPr>
        <w:t>egis</w:t>
      </w:r>
      <w:r w:rsidR="00495B75">
        <w:rPr>
          <w:rFonts w:ascii="Minion Pro" w:hAnsi="Minion Pro" w:cs="Arial"/>
          <w:i/>
          <w:sz w:val="20"/>
        </w:rPr>
        <w:t>ters; pews and other woodwork; metalwork; c</w:t>
      </w:r>
      <w:r w:rsidRPr="0028740C">
        <w:rPr>
          <w:rFonts w:ascii="Minion Pro" w:hAnsi="Minion Pro" w:cs="Arial"/>
          <w:i/>
          <w:sz w:val="20"/>
        </w:rPr>
        <w:t>ommunion rails; floor finishes. Do the contents relate to any particular historical changes to the church and do they contribute to the significance of those changes? Are any of the artists or craftsmen of international, national, regional or local importance?</w:t>
      </w:r>
    </w:p>
    <w:p w:rsidR="0028740C" w:rsidRPr="0028740C" w:rsidRDefault="0028740C" w:rsidP="0028740C">
      <w:pPr>
        <w:rPr>
          <w:rFonts w:ascii="Minion Pro" w:hAnsi="Minion Pro"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1920"/>
      </w:tblGrid>
      <w:tr w:rsidR="0028740C" w:rsidRPr="00B00251" w:rsidTr="0028740C">
        <w:tc>
          <w:tcPr>
            <w:tcW w:w="6828" w:type="dxa"/>
          </w:tcPr>
          <w:p w:rsidR="0028740C" w:rsidRPr="00B00251" w:rsidRDefault="0028740C" w:rsidP="0028740C">
            <w:pPr>
              <w:jc w:val="center"/>
              <w:rPr>
                <w:rFonts w:ascii="Minion Pro" w:hAnsi="Minion Pro" w:cs="Arial"/>
                <w:b/>
                <w:color w:val="4F81BD" w:themeColor="accent1"/>
              </w:rPr>
            </w:pPr>
            <w:r w:rsidRPr="00B00251">
              <w:rPr>
                <w:rFonts w:ascii="Minion Pro" w:hAnsi="Minion Pro" w:cs="Arial"/>
                <w:b/>
                <w:color w:val="4F81BD" w:themeColor="accent1"/>
              </w:rPr>
              <w:t>Item or group of items</w:t>
            </w:r>
          </w:p>
        </w:tc>
        <w:tc>
          <w:tcPr>
            <w:tcW w:w="1920" w:type="dxa"/>
          </w:tcPr>
          <w:p w:rsidR="0028740C" w:rsidRPr="00B00251" w:rsidRDefault="0028740C" w:rsidP="0028740C">
            <w:pPr>
              <w:jc w:val="center"/>
              <w:rPr>
                <w:rFonts w:ascii="Minion Pro" w:hAnsi="Minion Pro" w:cs="Arial"/>
                <w:b/>
                <w:color w:val="4F81BD" w:themeColor="accent1"/>
              </w:rPr>
            </w:pPr>
            <w:r w:rsidRPr="00B00251">
              <w:rPr>
                <w:rFonts w:ascii="Minion Pro" w:hAnsi="Minion Pro" w:cs="Arial"/>
                <w:b/>
                <w:color w:val="4F81BD" w:themeColor="accent1"/>
              </w:rPr>
              <w:t>Significance</w:t>
            </w: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r w:rsidR="0028740C" w:rsidRPr="00AC66CC" w:rsidTr="0028740C">
        <w:tc>
          <w:tcPr>
            <w:tcW w:w="6828" w:type="dxa"/>
          </w:tcPr>
          <w:p w:rsidR="0028740C" w:rsidRPr="00AC66CC" w:rsidRDefault="0028740C" w:rsidP="0028740C">
            <w:pPr>
              <w:rPr>
                <w:rFonts w:ascii="Arial" w:hAnsi="Arial" w:cs="Arial"/>
              </w:rPr>
            </w:pPr>
          </w:p>
          <w:p w:rsidR="0028740C" w:rsidRPr="00AC66CC" w:rsidRDefault="0028740C" w:rsidP="0028740C">
            <w:pPr>
              <w:rPr>
                <w:rFonts w:ascii="Arial" w:hAnsi="Arial" w:cs="Arial"/>
              </w:rPr>
            </w:pPr>
          </w:p>
        </w:tc>
        <w:tc>
          <w:tcPr>
            <w:tcW w:w="1920" w:type="dxa"/>
          </w:tcPr>
          <w:p w:rsidR="0028740C" w:rsidRPr="00AC66CC" w:rsidRDefault="0028740C" w:rsidP="0028740C">
            <w:pPr>
              <w:rPr>
                <w:rFonts w:ascii="Arial" w:hAnsi="Arial" w:cs="Arial"/>
              </w:rPr>
            </w:pPr>
          </w:p>
        </w:tc>
      </w:tr>
    </w:tbl>
    <w:p w:rsidR="00495B75" w:rsidRDefault="00495B75" w:rsidP="0028740C">
      <w:pPr>
        <w:rPr>
          <w:rStyle w:val="Heading4Char"/>
        </w:rPr>
      </w:pPr>
    </w:p>
    <w:p w:rsidR="0028740C" w:rsidRPr="00AC66CC" w:rsidRDefault="0028740C" w:rsidP="0028740C">
      <w:pPr>
        <w:rPr>
          <w:rFonts w:ascii="Arial" w:hAnsi="Arial" w:cs="Arial"/>
        </w:rPr>
      </w:pPr>
      <w:r w:rsidRPr="0028740C">
        <w:rPr>
          <w:rStyle w:val="Heading4Char"/>
        </w:rPr>
        <w:lastRenderedPageBreak/>
        <w:t>Significance for mission</w:t>
      </w:r>
      <w:r w:rsidRPr="00AC66CC">
        <w:rPr>
          <w:rFonts w:ascii="Arial" w:hAnsi="Arial" w:cs="Arial"/>
        </w:rPr>
        <w:t xml:space="preserve"> </w:t>
      </w:r>
    </w:p>
    <w:p w:rsidR="0028740C" w:rsidRPr="0028740C" w:rsidRDefault="0028740C" w:rsidP="0028740C">
      <w:pPr>
        <w:rPr>
          <w:rFonts w:ascii="Minion Pro" w:hAnsi="Minion Pro" w:cs="Arial"/>
        </w:rPr>
      </w:pPr>
    </w:p>
    <w:p w:rsidR="0028740C" w:rsidRPr="0028740C" w:rsidRDefault="0028740C" w:rsidP="0028740C">
      <w:pPr>
        <w:rPr>
          <w:rFonts w:ascii="Minion Pro" w:hAnsi="Minion Pro" w:cs="Arial"/>
          <w:b/>
        </w:rPr>
      </w:pPr>
      <w:r w:rsidRPr="0028740C">
        <w:rPr>
          <w:rFonts w:ascii="Minion Pro" w:hAnsi="Minion Pro" w:cs="Arial"/>
        </w:rPr>
        <w:t>What are the strengths of the building as it is for worship and mission?</w:t>
      </w:r>
      <w:r w:rsidRPr="0028740C">
        <w:rPr>
          <w:rFonts w:ascii="Minion Pro" w:hAnsi="Minion Pro" w:cs="Arial"/>
          <w:i/>
        </w:rPr>
        <w:t xml:space="preserve"> </w:t>
      </w:r>
      <w:r w:rsidRPr="0028740C">
        <w:rPr>
          <w:rFonts w:ascii="Minion Pro" w:hAnsi="Minion Pro" w:cs="Arial"/>
        </w:rPr>
        <w:t xml:space="preserve">What potential for </w:t>
      </w:r>
      <w:r w:rsidR="00495B75">
        <w:rPr>
          <w:rFonts w:ascii="Minion Pro" w:hAnsi="Minion Pro" w:cs="Arial"/>
        </w:rPr>
        <w:t xml:space="preserve">being adapted to </w:t>
      </w:r>
      <w:r w:rsidRPr="0028740C">
        <w:rPr>
          <w:rFonts w:ascii="Minion Pro" w:hAnsi="Minion Pro" w:cs="Arial"/>
        </w:rPr>
        <w:t>new uses do the church and its setting already have with little or no change?</w:t>
      </w:r>
    </w:p>
    <w:p w:rsidR="0028740C" w:rsidRPr="0028740C" w:rsidRDefault="0028740C" w:rsidP="0028740C">
      <w:pPr>
        <w:rPr>
          <w:rFonts w:ascii="Minion Pro" w:hAnsi="Minion Pro" w:cs="Arial"/>
          <w:b/>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i/>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B36EB6">
      <w:pPr>
        <w:pStyle w:val="Heading3"/>
        <w:spacing w:before="0"/>
      </w:pPr>
      <w:r w:rsidRPr="00AC66CC">
        <w:br w:type="page"/>
      </w:r>
      <w:r w:rsidRPr="00AC66CC">
        <w:lastRenderedPageBreak/>
        <w:t>Part II: The significance of the area affected by the proposal.</w:t>
      </w:r>
      <w:r w:rsidR="004A002C">
        <w:t xml:space="preserve"> </w:t>
      </w:r>
    </w:p>
    <w:p w:rsidR="0028740C" w:rsidRPr="00B36EB6" w:rsidRDefault="0028740C" w:rsidP="0028740C">
      <w:pPr>
        <w:rPr>
          <w:rFonts w:ascii="Minion Pro" w:hAnsi="Minion Pro" w:cs="Arial"/>
          <w:b/>
        </w:rPr>
      </w:pPr>
    </w:p>
    <w:p w:rsidR="0028740C" w:rsidRPr="00B36EB6" w:rsidRDefault="0028740C" w:rsidP="0028740C">
      <w:pPr>
        <w:rPr>
          <w:rFonts w:ascii="Minion Pro" w:hAnsi="Minion Pro" w:cs="Arial"/>
          <w:b/>
        </w:rPr>
      </w:pPr>
      <w:r w:rsidRPr="00B36EB6">
        <w:rPr>
          <w:rFonts w:ascii="Minion Pro" w:hAnsi="Minion Pro" w:cs="Arial"/>
        </w:rPr>
        <w:t xml:space="preserve">This should “zoom in” and provide a description of the particular part of the church and / or its curtilage affected by the proposed scheme, the significance of these, and the potential impact of the proposed works. </w:t>
      </w:r>
      <w:r w:rsidR="00495B75">
        <w:rPr>
          <w:rFonts w:ascii="Minion Pro" w:hAnsi="Minion Pro" w:cs="Arial"/>
        </w:rPr>
        <w:t>You</w:t>
      </w:r>
      <w:r w:rsidRPr="00B36EB6">
        <w:rPr>
          <w:rFonts w:ascii="Minion Pro" w:hAnsi="Minion Pro" w:cs="Arial"/>
        </w:rPr>
        <w:t xml:space="preserve"> can </w:t>
      </w:r>
      <w:r w:rsidR="00495B75">
        <w:rPr>
          <w:rFonts w:ascii="Minion Pro" w:hAnsi="Minion Pro" w:cs="Arial"/>
        </w:rPr>
        <w:t>compile</w:t>
      </w:r>
      <w:r w:rsidRPr="00B36EB6">
        <w:rPr>
          <w:rFonts w:ascii="Minion Pro" w:hAnsi="Minion Pro" w:cs="Arial"/>
        </w:rPr>
        <w:t xml:space="preserve"> </w:t>
      </w:r>
      <w:r w:rsidR="00495B75">
        <w:rPr>
          <w:rFonts w:ascii="Minion Pro" w:hAnsi="Minion Pro" w:cs="Arial"/>
        </w:rPr>
        <w:t>like</w:t>
      </w:r>
      <w:r w:rsidRPr="00B36EB6">
        <w:rPr>
          <w:rFonts w:ascii="Minion Pro" w:hAnsi="Minion Pro" w:cs="Arial"/>
        </w:rPr>
        <w:t xml:space="preserve"> this, building on the information assembled for Part I:</w:t>
      </w:r>
    </w:p>
    <w:p w:rsidR="0028740C" w:rsidRPr="00B36EB6" w:rsidRDefault="0028740C" w:rsidP="0028740C">
      <w:pPr>
        <w:rPr>
          <w:rFonts w:ascii="Minion Pro" w:hAnsi="Minion Pro" w:cs="Arial"/>
        </w:rPr>
      </w:pPr>
    </w:p>
    <w:p w:rsidR="0028740C" w:rsidRPr="00B36EB6" w:rsidRDefault="0028740C" w:rsidP="0028740C">
      <w:pPr>
        <w:numPr>
          <w:ilvl w:val="0"/>
          <w:numId w:val="14"/>
        </w:numPr>
        <w:overflowPunct/>
        <w:autoSpaceDE/>
        <w:autoSpaceDN/>
        <w:adjustRightInd/>
        <w:textAlignment w:val="auto"/>
        <w:rPr>
          <w:rFonts w:ascii="Minion Pro" w:hAnsi="Minion Pro" w:cs="Arial"/>
          <w:i/>
        </w:rPr>
      </w:pPr>
      <w:r w:rsidRPr="00B36EB6">
        <w:rPr>
          <w:rFonts w:ascii="Minion Pro" w:hAnsi="Minion Pro" w:cs="Arial"/>
        </w:rPr>
        <w:t xml:space="preserve">First, identify the parts of the church and/or churchyard which will be directly or indirectly affected by your proposal. You may need to describe these in more detail than </w:t>
      </w:r>
      <w:r w:rsidR="00495B75">
        <w:rPr>
          <w:rFonts w:ascii="Minion Pro" w:hAnsi="Minion Pro" w:cs="Arial"/>
        </w:rPr>
        <w:t xml:space="preserve">is provided </w:t>
      </w:r>
      <w:r w:rsidRPr="00B36EB6">
        <w:rPr>
          <w:rFonts w:ascii="Minion Pro" w:hAnsi="Minion Pro" w:cs="Arial"/>
        </w:rPr>
        <w:t>in Part I</w:t>
      </w:r>
      <w:r w:rsidR="00495B75">
        <w:rPr>
          <w:rFonts w:ascii="Minion Pro" w:hAnsi="Minion Pro" w:cs="Arial"/>
        </w:rPr>
        <w:t>.</w:t>
      </w:r>
    </w:p>
    <w:p w:rsidR="0028740C" w:rsidRPr="00AC66CC" w:rsidRDefault="0028740C" w:rsidP="0028740C">
      <w:pPr>
        <w:rPr>
          <w:rFonts w:ascii="Arial" w:hAnsi="Arial" w:cs="Arial"/>
        </w:rPr>
      </w:pPr>
    </w:p>
    <w:p w:rsidR="0028740C" w:rsidRPr="00B36EB6" w:rsidRDefault="0028740C" w:rsidP="0028740C">
      <w:pPr>
        <w:pBdr>
          <w:top w:val="single" w:sz="4" w:space="1" w:color="auto"/>
          <w:left w:val="single" w:sz="4" w:space="4" w:color="auto"/>
          <w:bottom w:val="single" w:sz="4" w:space="1" w:color="auto"/>
          <w:right w:val="single" w:sz="4" w:space="4" w:color="auto"/>
        </w:pBdr>
        <w:rPr>
          <w:rFonts w:ascii="Minion Pro" w:hAnsi="Minion Pro" w:cs="Arial"/>
          <w:i/>
          <w:sz w:val="20"/>
        </w:rPr>
      </w:pPr>
      <w:r w:rsidRPr="00B36EB6">
        <w:rPr>
          <w:rFonts w:ascii="Minion Pro" w:hAnsi="Minion Pro" w:cs="Arial"/>
          <w:i/>
          <w:sz w:val="20"/>
        </w:rPr>
        <w:t>Which parts are directly, which parts indirectly affected?</w:t>
      </w: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B36EB6" w:rsidRDefault="0028740C" w:rsidP="0028740C">
      <w:pPr>
        <w:rPr>
          <w:rFonts w:ascii="Minion Pro" w:hAnsi="Minion Pro" w:cs="Arial"/>
        </w:rPr>
      </w:pPr>
    </w:p>
    <w:p w:rsidR="0028740C" w:rsidRPr="00B36EB6" w:rsidRDefault="0028740C" w:rsidP="0028740C">
      <w:pPr>
        <w:numPr>
          <w:ilvl w:val="0"/>
          <w:numId w:val="14"/>
        </w:numPr>
        <w:overflowPunct/>
        <w:autoSpaceDE/>
        <w:autoSpaceDN/>
        <w:adjustRightInd/>
        <w:textAlignment w:val="auto"/>
        <w:rPr>
          <w:rFonts w:ascii="Minion Pro" w:hAnsi="Minion Pro" w:cs="Arial"/>
        </w:rPr>
      </w:pPr>
      <w:r w:rsidRPr="00B36EB6">
        <w:rPr>
          <w:rFonts w:ascii="Minion Pro" w:hAnsi="Minion Pro" w:cs="Arial"/>
        </w:rPr>
        <w:t xml:space="preserve">Second, set out the </w:t>
      </w:r>
      <w:r w:rsidRPr="00B36EB6">
        <w:rPr>
          <w:rFonts w:ascii="Minion Pro" w:hAnsi="Minion Pro" w:cs="Arial"/>
          <w:b/>
        </w:rPr>
        <w:t>significance</w:t>
      </w:r>
      <w:r w:rsidRPr="00B36EB6">
        <w:rPr>
          <w:rFonts w:ascii="Minion Pro" w:hAnsi="Minion Pro" w:cs="Arial"/>
        </w:rPr>
        <w:t xml:space="preserve"> of these particular parts,</w:t>
      </w:r>
      <w:r w:rsidRPr="00B36EB6">
        <w:rPr>
          <w:rFonts w:ascii="Minion Pro" w:hAnsi="Minion Pro" w:cs="Arial"/>
          <w:b/>
        </w:rPr>
        <w:t xml:space="preserve"> low</w:t>
      </w:r>
      <w:r w:rsidRPr="00B36EB6">
        <w:rPr>
          <w:rFonts w:ascii="Minion Pro" w:hAnsi="Minion Pro" w:cs="Arial"/>
        </w:rPr>
        <w:t xml:space="preserve">, </w:t>
      </w:r>
      <w:r w:rsidRPr="00B36EB6">
        <w:rPr>
          <w:rFonts w:ascii="Minion Pro" w:hAnsi="Minion Pro" w:cs="Arial"/>
          <w:b/>
        </w:rPr>
        <w:t>moderate</w:t>
      </w:r>
      <w:r w:rsidRPr="00B36EB6">
        <w:rPr>
          <w:rFonts w:ascii="Minion Pro" w:hAnsi="Minion Pro" w:cs="Arial"/>
        </w:rPr>
        <w:t xml:space="preserve"> or </w:t>
      </w:r>
      <w:r w:rsidRPr="00B36EB6">
        <w:rPr>
          <w:rFonts w:ascii="Minion Pro" w:hAnsi="Minion Pro" w:cs="Arial"/>
          <w:b/>
        </w:rPr>
        <w:t>high</w:t>
      </w:r>
      <w:r w:rsidRPr="00B36EB6">
        <w:rPr>
          <w:rFonts w:ascii="Minion Pro" w:hAnsi="Minion Pro" w:cs="Arial"/>
        </w:rPr>
        <w:t xml:space="preserve">. </w:t>
      </w:r>
    </w:p>
    <w:p w:rsidR="0028740C" w:rsidRPr="00B36EB6" w:rsidRDefault="0028740C" w:rsidP="0028740C">
      <w:pPr>
        <w:rPr>
          <w:rFonts w:ascii="Minion Pro" w:hAnsi="Minion Pro"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B36EB6" w:rsidRDefault="0028740C" w:rsidP="0028740C">
      <w:pPr>
        <w:rPr>
          <w:rFonts w:ascii="Minion Pro" w:hAnsi="Minion Pro" w:cs="Arial"/>
        </w:rPr>
      </w:pPr>
    </w:p>
    <w:p w:rsidR="0028740C" w:rsidRPr="00B36EB6" w:rsidRDefault="0028740C" w:rsidP="0028740C">
      <w:pPr>
        <w:numPr>
          <w:ilvl w:val="0"/>
          <w:numId w:val="14"/>
        </w:numPr>
        <w:overflowPunct/>
        <w:autoSpaceDE/>
        <w:autoSpaceDN/>
        <w:adjustRightInd/>
        <w:textAlignment w:val="auto"/>
        <w:rPr>
          <w:rFonts w:ascii="Minion Pro" w:hAnsi="Minion Pro" w:cs="Arial"/>
        </w:rPr>
      </w:pPr>
      <w:r w:rsidRPr="00B36EB6">
        <w:rPr>
          <w:rFonts w:ascii="Minion Pro" w:hAnsi="Minion Pro" w:cs="Arial"/>
        </w:rPr>
        <w:t xml:space="preserve">Third, describe and assess the </w:t>
      </w:r>
      <w:r w:rsidRPr="00B36EB6">
        <w:rPr>
          <w:rFonts w:ascii="Minion Pro" w:hAnsi="Minion Pro" w:cs="Arial"/>
          <w:b/>
        </w:rPr>
        <w:t xml:space="preserve">impact </w:t>
      </w:r>
      <w:r w:rsidRPr="00B36EB6">
        <w:rPr>
          <w:rFonts w:ascii="Minion Pro" w:hAnsi="Minion Pro" w:cs="Arial"/>
        </w:rPr>
        <w:t xml:space="preserve">of your proposal on these parts, and on the whole. Characterise impacts as either </w:t>
      </w:r>
      <w:r w:rsidRPr="00B36EB6">
        <w:rPr>
          <w:rFonts w:ascii="Minion Pro" w:hAnsi="Minion Pro" w:cs="Arial"/>
          <w:b/>
        </w:rPr>
        <w:t>low</w:t>
      </w:r>
      <w:r w:rsidRPr="00B36EB6">
        <w:rPr>
          <w:rFonts w:ascii="Minion Pro" w:hAnsi="Minion Pro" w:cs="Arial"/>
        </w:rPr>
        <w:t xml:space="preserve">, </w:t>
      </w:r>
      <w:r w:rsidRPr="00B36EB6">
        <w:rPr>
          <w:rFonts w:ascii="Minion Pro" w:hAnsi="Minion Pro" w:cs="Arial"/>
          <w:b/>
        </w:rPr>
        <w:t>moderate</w:t>
      </w:r>
      <w:r w:rsidRPr="00B36EB6">
        <w:rPr>
          <w:rFonts w:ascii="Minion Pro" w:hAnsi="Minion Pro" w:cs="Arial"/>
        </w:rPr>
        <w:t xml:space="preserve"> or </w:t>
      </w:r>
      <w:r w:rsidRPr="00B36EB6">
        <w:rPr>
          <w:rFonts w:ascii="Minion Pro" w:hAnsi="Minion Pro" w:cs="Arial"/>
          <w:b/>
        </w:rPr>
        <w:t>high</w:t>
      </w:r>
      <w:r w:rsidRPr="00B36EB6">
        <w:rPr>
          <w:rFonts w:ascii="Minion Pro" w:hAnsi="Minion Pro" w:cs="Arial"/>
        </w:rPr>
        <w:t>.</w:t>
      </w:r>
    </w:p>
    <w:p w:rsidR="0028740C" w:rsidRPr="00B36EB6" w:rsidRDefault="0028740C" w:rsidP="0028740C">
      <w:pPr>
        <w:rPr>
          <w:rFonts w:ascii="Minion Pro" w:hAnsi="Minion Pro" w:cs="Arial"/>
        </w:rPr>
      </w:pPr>
    </w:p>
    <w:p w:rsidR="0028740C" w:rsidRPr="00B36EB6" w:rsidRDefault="00495B75" w:rsidP="0028740C">
      <w:pPr>
        <w:pBdr>
          <w:top w:val="single" w:sz="4" w:space="1" w:color="auto"/>
          <w:left w:val="single" w:sz="4" w:space="4" w:color="auto"/>
          <w:bottom w:val="single" w:sz="4" w:space="1" w:color="auto"/>
          <w:right w:val="single" w:sz="4" w:space="4" w:color="auto"/>
        </w:pBdr>
        <w:rPr>
          <w:rFonts w:ascii="Minion Pro" w:hAnsi="Minion Pro" w:cs="Arial"/>
          <w:i/>
          <w:sz w:val="20"/>
        </w:rPr>
      </w:pPr>
      <w:r>
        <w:rPr>
          <w:rFonts w:ascii="Minion Pro" w:hAnsi="Minion Pro" w:cs="Arial"/>
          <w:i/>
          <w:sz w:val="20"/>
        </w:rPr>
        <w:t>Impacts could include loss or</w:t>
      </w:r>
      <w:r w:rsidR="0028740C" w:rsidRPr="00B36EB6">
        <w:rPr>
          <w:rFonts w:ascii="Minion Pro" w:hAnsi="Minion Pro" w:cs="Arial"/>
          <w:i/>
          <w:sz w:val="20"/>
        </w:rPr>
        <w:t xml:space="preserve"> alteration</w:t>
      </w:r>
      <w:r>
        <w:rPr>
          <w:rFonts w:ascii="Minion Pro" w:hAnsi="Minion Pro" w:cs="Arial"/>
          <w:i/>
          <w:sz w:val="20"/>
        </w:rPr>
        <w:t xml:space="preserve"> of fabric</w:t>
      </w:r>
      <w:r w:rsidR="0028740C" w:rsidRPr="00B36EB6">
        <w:rPr>
          <w:rFonts w:ascii="Minion Pro" w:hAnsi="Minion Pro" w:cs="Arial"/>
          <w:i/>
          <w:sz w:val="20"/>
        </w:rPr>
        <w:t>, obscuring</w:t>
      </w:r>
      <w:r>
        <w:rPr>
          <w:rFonts w:ascii="Minion Pro" w:hAnsi="Minion Pro" w:cs="Arial"/>
          <w:i/>
          <w:sz w:val="20"/>
        </w:rPr>
        <w:t xml:space="preserve"> views</w:t>
      </w:r>
      <w:r w:rsidR="0028740C" w:rsidRPr="00B36EB6">
        <w:rPr>
          <w:rFonts w:ascii="Minion Pro" w:hAnsi="Minion Pro" w:cs="Arial"/>
          <w:i/>
          <w:sz w:val="20"/>
        </w:rPr>
        <w:t xml:space="preserve">, </w:t>
      </w:r>
      <w:r>
        <w:rPr>
          <w:rFonts w:ascii="Minion Pro" w:hAnsi="Minion Pro" w:cs="Arial"/>
          <w:i/>
          <w:sz w:val="20"/>
        </w:rPr>
        <w:t>a change to the</w:t>
      </w:r>
      <w:r w:rsidR="0028740C" w:rsidRPr="00B36EB6">
        <w:rPr>
          <w:rFonts w:ascii="Minion Pro" w:hAnsi="Minion Pro" w:cs="Arial"/>
          <w:i/>
          <w:sz w:val="20"/>
        </w:rPr>
        <w:t xml:space="preserve"> setting and change of use</w:t>
      </w: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B36EB6" w:rsidRDefault="0028740C" w:rsidP="0028740C">
      <w:pPr>
        <w:rPr>
          <w:rFonts w:ascii="Minion Pro" w:hAnsi="Minion Pro" w:cs="Arial"/>
        </w:rPr>
      </w:pPr>
    </w:p>
    <w:p w:rsidR="0028740C" w:rsidRPr="00B36EB6" w:rsidRDefault="0028740C" w:rsidP="0028740C">
      <w:pPr>
        <w:numPr>
          <w:ilvl w:val="0"/>
          <w:numId w:val="14"/>
        </w:numPr>
        <w:overflowPunct/>
        <w:autoSpaceDE/>
        <w:autoSpaceDN/>
        <w:adjustRightInd/>
        <w:textAlignment w:val="auto"/>
        <w:rPr>
          <w:rFonts w:ascii="Minion Pro" w:hAnsi="Minion Pro" w:cs="Arial"/>
        </w:rPr>
      </w:pPr>
      <w:r w:rsidRPr="00B36EB6">
        <w:rPr>
          <w:rFonts w:ascii="Minion Pro" w:hAnsi="Minion Pro" w:cs="Arial"/>
        </w:rPr>
        <w:t>Finally, explain how you intend, where possible, to mitigate the impact of the proposed works on the significance of the parts affected and the whole. This should include an assessment of the environmental impact or effects of these changes</w:t>
      </w:r>
      <w:r w:rsidR="00495B75">
        <w:rPr>
          <w:rFonts w:ascii="Minion Pro" w:hAnsi="Minion Pro" w:cs="Arial"/>
        </w:rPr>
        <w:t>.</w:t>
      </w:r>
    </w:p>
    <w:p w:rsidR="0028740C" w:rsidRPr="00B36EB6" w:rsidRDefault="0028740C" w:rsidP="0028740C">
      <w:pPr>
        <w:rPr>
          <w:rFonts w:ascii="Minion Pro" w:hAnsi="Minion Pro" w:cs="Arial"/>
        </w:rPr>
      </w:pPr>
    </w:p>
    <w:p w:rsidR="0028740C" w:rsidRPr="00B36EB6" w:rsidRDefault="0028740C" w:rsidP="0028740C">
      <w:pPr>
        <w:pBdr>
          <w:top w:val="single" w:sz="4" w:space="1" w:color="auto"/>
          <w:left w:val="single" w:sz="4" w:space="4" w:color="auto"/>
          <w:bottom w:val="single" w:sz="4" w:space="1" w:color="auto"/>
          <w:right w:val="single" w:sz="4" w:space="4" w:color="auto"/>
        </w:pBdr>
        <w:rPr>
          <w:rFonts w:ascii="Minion Pro" w:hAnsi="Minion Pro" w:cs="Arial"/>
          <w:i/>
          <w:sz w:val="20"/>
        </w:rPr>
      </w:pPr>
      <w:r w:rsidRPr="00B36EB6">
        <w:rPr>
          <w:rFonts w:ascii="Minion Pro" w:hAnsi="Minion Pro" w:cs="Arial"/>
          <w:i/>
          <w:sz w:val="20"/>
        </w:rPr>
        <w:t>How reversible are the impacts?</w:t>
      </w: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28740C">
      <w:pPr>
        <w:pBdr>
          <w:top w:val="single" w:sz="4" w:space="1" w:color="auto"/>
          <w:left w:val="single" w:sz="4" w:space="4" w:color="auto"/>
          <w:bottom w:val="single" w:sz="4" w:space="1" w:color="auto"/>
          <w:right w:val="single" w:sz="4" w:space="4" w:color="auto"/>
        </w:pBdr>
        <w:rPr>
          <w:rFonts w:ascii="Arial" w:hAnsi="Arial" w:cs="Arial"/>
        </w:rPr>
      </w:pPr>
    </w:p>
    <w:p w:rsidR="0028740C" w:rsidRPr="00AC66CC" w:rsidRDefault="0028740C" w:rsidP="00B36EB6">
      <w:pPr>
        <w:pStyle w:val="Heading4"/>
      </w:pPr>
      <w:r w:rsidRPr="00AC66CC">
        <w:lastRenderedPageBreak/>
        <w:t>Sources consulted</w:t>
      </w:r>
    </w:p>
    <w:p w:rsidR="0028740C" w:rsidRPr="00B36EB6" w:rsidRDefault="0028740C" w:rsidP="0028740C">
      <w:pPr>
        <w:rPr>
          <w:rFonts w:ascii="Minion Pro" w:hAnsi="Minion Pro" w:cs="Arial"/>
        </w:rPr>
      </w:pPr>
    </w:p>
    <w:p w:rsidR="0028740C" w:rsidRPr="00B36EB6" w:rsidRDefault="0028740C" w:rsidP="0028740C">
      <w:pPr>
        <w:rPr>
          <w:rFonts w:ascii="Minion Pro" w:hAnsi="Minion Pro" w:cs="Arial"/>
        </w:rPr>
      </w:pPr>
      <w:r w:rsidRPr="00B36EB6">
        <w:rPr>
          <w:rFonts w:ascii="Minion Pro" w:hAnsi="Minion Pro" w:cs="Arial"/>
        </w:rPr>
        <w:t>List the sources consulted. These may include:</w:t>
      </w:r>
    </w:p>
    <w:p w:rsidR="0028740C" w:rsidRPr="00B36EB6" w:rsidRDefault="0028740C" w:rsidP="0028740C">
      <w:pPr>
        <w:rPr>
          <w:rFonts w:ascii="Minion Pro" w:hAnsi="Minion Pro" w:cs="Arial"/>
        </w:rPr>
      </w:pPr>
    </w:p>
    <w:p w:rsidR="00495B75" w:rsidRDefault="00495B75" w:rsidP="0028740C">
      <w:pPr>
        <w:numPr>
          <w:ilvl w:val="0"/>
          <w:numId w:val="12"/>
        </w:numPr>
        <w:overflowPunct/>
        <w:autoSpaceDE/>
        <w:autoSpaceDN/>
        <w:adjustRightInd/>
        <w:textAlignment w:val="auto"/>
        <w:rPr>
          <w:rFonts w:ascii="Minion Pro" w:hAnsi="Minion Pro" w:cs="Arial"/>
        </w:rPr>
      </w:pPr>
      <w:r>
        <w:rPr>
          <w:rFonts w:ascii="Minion Pro" w:hAnsi="Minion Pro" w:cs="Arial"/>
        </w:rPr>
        <w:t xml:space="preserve">The church guidebook </w:t>
      </w:r>
    </w:p>
    <w:p w:rsidR="0028740C" w:rsidRPr="00B36EB6" w:rsidRDefault="0028740C" w:rsidP="0028740C">
      <w:pPr>
        <w:numPr>
          <w:ilvl w:val="0"/>
          <w:numId w:val="12"/>
        </w:numPr>
        <w:overflowPunct/>
        <w:autoSpaceDE/>
        <w:autoSpaceDN/>
        <w:adjustRightInd/>
        <w:textAlignment w:val="auto"/>
        <w:rPr>
          <w:rFonts w:ascii="Minion Pro" w:hAnsi="Minion Pro" w:cs="Arial"/>
        </w:rPr>
      </w:pPr>
      <w:r w:rsidRPr="00B36EB6">
        <w:rPr>
          <w:rFonts w:ascii="Minion Pro" w:hAnsi="Minion Pro" w:cs="Arial"/>
        </w:rPr>
        <w:t>‘Buildings of England’ series (Pevsner and later authors)</w:t>
      </w:r>
    </w:p>
    <w:p w:rsidR="0028740C" w:rsidRPr="00B36EB6" w:rsidRDefault="0028740C" w:rsidP="0028740C">
      <w:pPr>
        <w:numPr>
          <w:ilvl w:val="0"/>
          <w:numId w:val="12"/>
        </w:numPr>
        <w:overflowPunct/>
        <w:autoSpaceDE/>
        <w:autoSpaceDN/>
        <w:adjustRightInd/>
        <w:textAlignment w:val="auto"/>
        <w:rPr>
          <w:rFonts w:ascii="Minion Pro" w:hAnsi="Minion Pro" w:cs="Arial"/>
        </w:rPr>
      </w:pPr>
      <w:r w:rsidRPr="00B36EB6">
        <w:rPr>
          <w:rFonts w:ascii="Minion Pro" w:hAnsi="Minion Pro" w:cs="Arial"/>
        </w:rPr>
        <w:t>Reports by the Royal Commission on the Historical Monuments of England (RCHME), now part of English Heritage</w:t>
      </w:r>
    </w:p>
    <w:p w:rsidR="0028740C" w:rsidRPr="00B36EB6" w:rsidRDefault="0028740C" w:rsidP="0028740C">
      <w:pPr>
        <w:numPr>
          <w:ilvl w:val="0"/>
          <w:numId w:val="12"/>
        </w:numPr>
        <w:overflowPunct/>
        <w:autoSpaceDE/>
        <w:autoSpaceDN/>
        <w:adjustRightInd/>
        <w:textAlignment w:val="auto"/>
        <w:rPr>
          <w:rFonts w:ascii="Minion Pro" w:hAnsi="Minion Pro" w:cs="Arial"/>
        </w:rPr>
      </w:pPr>
      <w:r w:rsidRPr="00B36EB6">
        <w:rPr>
          <w:rFonts w:ascii="Minion Pro" w:hAnsi="Minion Pro" w:cs="Arial"/>
        </w:rPr>
        <w:t>The local history society</w:t>
      </w:r>
    </w:p>
    <w:p w:rsidR="0028740C" w:rsidRPr="00B36EB6" w:rsidRDefault="0028740C" w:rsidP="0028740C">
      <w:pPr>
        <w:numPr>
          <w:ilvl w:val="0"/>
          <w:numId w:val="12"/>
        </w:numPr>
        <w:overflowPunct/>
        <w:autoSpaceDE/>
        <w:autoSpaceDN/>
        <w:adjustRightInd/>
        <w:textAlignment w:val="auto"/>
        <w:rPr>
          <w:rFonts w:ascii="Minion Pro" w:hAnsi="Minion Pro" w:cs="Arial"/>
        </w:rPr>
      </w:pPr>
      <w:r w:rsidRPr="00B36EB6">
        <w:rPr>
          <w:rFonts w:ascii="Minion Pro" w:hAnsi="Minion Pro" w:cs="Arial"/>
        </w:rPr>
        <w:t>The local museum and archives</w:t>
      </w:r>
    </w:p>
    <w:p w:rsidR="0028740C" w:rsidRPr="00B36EB6" w:rsidRDefault="0028740C" w:rsidP="0028740C">
      <w:pPr>
        <w:numPr>
          <w:ilvl w:val="0"/>
          <w:numId w:val="12"/>
        </w:numPr>
        <w:overflowPunct/>
        <w:autoSpaceDE/>
        <w:autoSpaceDN/>
        <w:adjustRightInd/>
        <w:textAlignment w:val="auto"/>
        <w:rPr>
          <w:rFonts w:ascii="Minion Pro" w:hAnsi="Minion Pro" w:cs="Arial"/>
        </w:rPr>
      </w:pPr>
      <w:r w:rsidRPr="00B36EB6">
        <w:rPr>
          <w:rFonts w:ascii="Minion Pro" w:hAnsi="Minion Pro" w:cs="Arial"/>
        </w:rPr>
        <w:t>Diocesan Record Centre</w:t>
      </w:r>
    </w:p>
    <w:p w:rsidR="0028740C" w:rsidRPr="00B36EB6" w:rsidRDefault="0028740C" w:rsidP="0028740C">
      <w:pPr>
        <w:numPr>
          <w:ilvl w:val="0"/>
          <w:numId w:val="12"/>
        </w:numPr>
        <w:overflowPunct/>
        <w:autoSpaceDE/>
        <w:autoSpaceDN/>
        <w:adjustRightInd/>
        <w:textAlignment w:val="auto"/>
        <w:rPr>
          <w:rFonts w:ascii="Minion Pro" w:hAnsi="Minion Pro" w:cs="Arial"/>
        </w:rPr>
      </w:pPr>
      <w:r w:rsidRPr="00B36EB6">
        <w:rPr>
          <w:rFonts w:ascii="Minion Pro" w:hAnsi="Minion Pro" w:cs="Arial"/>
        </w:rPr>
        <w:t>County Record Centre</w:t>
      </w:r>
    </w:p>
    <w:p w:rsidR="0028740C" w:rsidRPr="00B36EB6" w:rsidRDefault="0028740C" w:rsidP="0028740C">
      <w:pPr>
        <w:numPr>
          <w:ilvl w:val="0"/>
          <w:numId w:val="12"/>
        </w:numPr>
        <w:overflowPunct/>
        <w:autoSpaceDE/>
        <w:autoSpaceDN/>
        <w:adjustRightInd/>
        <w:textAlignment w:val="auto"/>
        <w:rPr>
          <w:rFonts w:ascii="Minion Pro" w:hAnsi="Minion Pro" w:cs="Arial"/>
        </w:rPr>
      </w:pPr>
      <w:r w:rsidRPr="00B36EB6">
        <w:rPr>
          <w:rFonts w:ascii="Minion Pro" w:hAnsi="Minion Pro" w:cs="Arial"/>
        </w:rPr>
        <w:t>County Biological Records Centre</w:t>
      </w:r>
    </w:p>
    <w:p w:rsidR="0028740C" w:rsidRPr="00B36EB6" w:rsidRDefault="0028740C" w:rsidP="0028740C">
      <w:pPr>
        <w:numPr>
          <w:ilvl w:val="0"/>
          <w:numId w:val="12"/>
        </w:numPr>
        <w:overflowPunct/>
        <w:autoSpaceDE/>
        <w:autoSpaceDN/>
        <w:adjustRightInd/>
        <w:textAlignment w:val="auto"/>
        <w:rPr>
          <w:rFonts w:ascii="Minion Pro" w:hAnsi="Minion Pro" w:cs="Arial"/>
        </w:rPr>
      </w:pPr>
      <w:r w:rsidRPr="00B36EB6">
        <w:rPr>
          <w:rFonts w:ascii="Minion Pro" w:hAnsi="Minion Pro" w:cs="Arial"/>
        </w:rPr>
        <w:t>Historic Environment Record (HER), maintained by your local authority.</w:t>
      </w:r>
    </w:p>
    <w:p w:rsidR="0028740C" w:rsidRPr="00B36EB6" w:rsidRDefault="0028740C" w:rsidP="0028740C">
      <w:pPr>
        <w:numPr>
          <w:ilvl w:val="0"/>
          <w:numId w:val="12"/>
        </w:numPr>
        <w:overflowPunct/>
        <w:autoSpaceDE/>
        <w:autoSpaceDN/>
        <w:adjustRightInd/>
        <w:textAlignment w:val="auto"/>
        <w:rPr>
          <w:rFonts w:ascii="Minion Pro" w:hAnsi="Minion Pro" w:cs="Arial"/>
        </w:rPr>
      </w:pPr>
      <w:r w:rsidRPr="00B36EB6">
        <w:rPr>
          <w:rFonts w:ascii="Minion Pro" w:hAnsi="Minion Pro" w:cs="Arial"/>
        </w:rPr>
        <w:t>Victoria County History (VCH)</w:t>
      </w:r>
    </w:p>
    <w:p w:rsidR="0028740C" w:rsidRPr="00B36EB6" w:rsidRDefault="0028740C" w:rsidP="0028740C">
      <w:pPr>
        <w:rPr>
          <w:rFonts w:ascii="Minion Pro" w:hAnsi="Minion Pro" w:cs="Arial"/>
        </w:rPr>
      </w:pPr>
    </w:p>
    <w:p w:rsidR="0028740C" w:rsidRDefault="0028740C" w:rsidP="00495B75">
      <w:pPr>
        <w:rPr>
          <w:rFonts w:ascii="Minion Pro" w:hAnsi="Minion Pro" w:cs="Arial"/>
        </w:rPr>
      </w:pPr>
      <w:r w:rsidRPr="00B36EB6">
        <w:rPr>
          <w:rFonts w:ascii="Minion Pro" w:hAnsi="Minion Pro" w:cs="Arial"/>
        </w:rPr>
        <w:t xml:space="preserve">Statutory designations and descriptions for churchyards, churches or objects within them can be checked through your local planning authority, English Heritage and Natural England (Nature Conservation significance). </w:t>
      </w:r>
    </w:p>
    <w:p w:rsidR="00495B75" w:rsidRDefault="00495B75" w:rsidP="00495B75">
      <w:pPr>
        <w:rPr>
          <w:rFonts w:ascii="Minion Pro" w:hAnsi="Minion Pro" w:cs="Arial"/>
        </w:rPr>
      </w:pPr>
    </w:p>
    <w:p w:rsidR="0028740C" w:rsidRPr="00EB6971" w:rsidRDefault="0028740C" w:rsidP="0028740C">
      <w:pPr>
        <w:rPr>
          <w:rFonts w:ascii="Minion Pro" w:hAnsi="Minion Pro"/>
        </w:rPr>
      </w:pPr>
    </w:p>
    <w:sectPr w:rsidR="0028740C" w:rsidRPr="00EB6971" w:rsidSect="007949CC">
      <w:footerReference w:type="default" r:id="rId10"/>
      <w:pgSz w:w="11911" w:h="16832"/>
      <w:pgMar w:top="1440"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73E" w:rsidRDefault="008B373E">
      <w:r>
        <w:separator/>
      </w:r>
    </w:p>
  </w:endnote>
  <w:endnote w:type="continuationSeparator" w:id="0">
    <w:p w:rsidR="008B373E" w:rsidRDefault="008B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40503050201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73E" w:rsidRDefault="002667AB">
    <w:pPr>
      <w:pStyle w:val="Footer"/>
      <w:framePr w:wrap="auto" w:vAnchor="text" w:hAnchor="margin" w:xAlign="center" w:y="1"/>
      <w:rPr>
        <w:rStyle w:val="PageNumber"/>
      </w:rPr>
    </w:pPr>
    <w:r>
      <w:rPr>
        <w:rStyle w:val="PageNumber"/>
      </w:rPr>
      <w:fldChar w:fldCharType="begin"/>
    </w:r>
    <w:r w:rsidR="008B373E">
      <w:rPr>
        <w:rStyle w:val="PageNumber"/>
      </w:rPr>
      <w:instrText xml:space="preserve">PAGE  </w:instrText>
    </w:r>
    <w:r>
      <w:rPr>
        <w:rStyle w:val="PageNumber"/>
      </w:rPr>
      <w:fldChar w:fldCharType="separate"/>
    </w:r>
    <w:r w:rsidR="00946861">
      <w:rPr>
        <w:rStyle w:val="PageNumber"/>
        <w:noProof/>
      </w:rPr>
      <w:t>8</w:t>
    </w:r>
    <w:r>
      <w:rPr>
        <w:rStyle w:val="PageNumber"/>
      </w:rPr>
      <w:fldChar w:fldCharType="end"/>
    </w:r>
  </w:p>
  <w:p w:rsidR="008B373E" w:rsidRPr="004A002C" w:rsidRDefault="008B373E">
    <w:pPr>
      <w:pStyle w:val="Footer"/>
      <w:ind w:right="360"/>
      <w:rPr>
        <w:rFonts w:ascii="Minion Pro" w:hAnsi="Minion 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73E" w:rsidRDefault="008B373E">
      <w:r>
        <w:separator/>
      </w:r>
    </w:p>
  </w:footnote>
  <w:footnote w:type="continuationSeparator" w:id="0">
    <w:p w:rsidR="008B373E" w:rsidRDefault="008B3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40724E"/>
    <w:multiLevelType w:val="hybridMultilevel"/>
    <w:tmpl w:val="D8FA7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12097"/>
    <w:multiLevelType w:val="hybridMultilevel"/>
    <w:tmpl w:val="1082C898"/>
    <w:lvl w:ilvl="0" w:tplc="FFFFFFFF">
      <w:numFmt w:val="bullet"/>
      <w:lvlText w:val="•"/>
      <w:legacy w:legacy="1" w:legacySpace="0" w:legacyIndent="720"/>
      <w:lvlJc w:val="left"/>
      <w:pPr>
        <w:ind w:left="1440" w:hanging="72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B05AE0"/>
    <w:multiLevelType w:val="hybridMultilevel"/>
    <w:tmpl w:val="25766AA0"/>
    <w:lvl w:ilvl="0" w:tplc="FFFFFFFF">
      <w:numFmt w:val="bullet"/>
      <w:lvlText w:val="•"/>
      <w:legacy w:legacy="1" w:legacySpace="0" w:legacyIndent="720"/>
      <w:lvlJc w:val="left"/>
      <w:pPr>
        <w:ind w:left="2160" w:hanging="720"/>
      </w:pPr>
      <w:rPr>
        <w:rFonts w:ascii="Times New Roman" w:hAnsi="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50808F5"/>
    <w:multiLevelType w:val="hybridMultilevel"/>
    <w:tmpl w:val="9DE49F7C"/>
    <w:lvl w:ilvl="0" w:tplc="3D4871B0">
      <w:numFmt w:val="bullet"/>
      <w:lvlText w:val=""/>
      <w:lvlJc w:val="left"/>
      <w:pPr>
        <w:tabs>
          <w:tab w:val="num" w:pos="980"/>
        </w:tabs>
        <w:ind w:left="980" w:hanging="490"/>
      </w:pPr>
      <w:rPr>
        <w:rFonts w:ascii="Symbol" w:hAnsi="Symbol" w:hint="default"/>
      </w:rPr>
    </w:lvl>
    <w:lvl w:ilvl="1" w:tplc="08090003" w:tentative="1">
      <w:start w:val="1"/>
      <w:numFmt w:val="bullet"/>
      <w:lvlText w:val="o"/>
      <w:lvlJc w:val="left"/>
      <w:pPr>
        <w:tabs>
          <w:tab w:val="num" w:pos="1556"/>
        </w:tabs>
        <w:ind w:left="1556" w:hanging="360"/>
      </w:pPr>
      <w:rPr>
        <w:rFonts w:ascii="Courier New" w:hAnsi="Courier New" w:hint="default"/>
      </w:rPr>
    </w:lvl>
    <w:lvl w:ilvl="2" w:tplc="08090005" w:tentative="1">
      <w:start w:val="1"/>
      <w:numFmt w:val="bullet"/>
      <w:lvlText w:val=""/>
      <w:lvlJc w:val="left"/>
      <w:pPr>
        <w:tabs>
          <w:tab w:val="num" w:pos="2276"/>
        </w:tabs>
        <w:ind w:left="2276" w:hanging="360"/>
      </w:pPr>
      <w:rPr>
        <w:rFonts w:ascii="Wingdings" w:hAnsi="Wingdings" w:hint="default"/>
      </w:rPr>
    </w:lvl>
    <w:lvl w:ilvl="3" w:tplc="08090001" w:tentative="1">
      <w:start w:val="1"/>
      <w:numFmt w:val="bullet"/>
      <w:lvlText w:val=""/>
      <w:lvlJc w:val="left"/>
      <w:pPr>
        <w:tabs>
          <w:tab w:val="num" w:pos="2996"/>
        </w:tabs>
        <w:ind w:left="2996" w:hanging="360"/>
      </w:pPr>
      <w:rPr>
        <w:rFonts w:ascii="Symbol" w:hAnsi="Symbol" w:hint="default"/>
      </w:rPr>
    </w:lvl>
    <w:lvl w:ilvl="4" w:tplc="08090003" w:tentative="1">
      <w:start w:val="1"/>
      <w:numFmt w:val="bullet"/>
      <w:lvlText w:val="o"/>
      <w:lvlJc w:val="left"/>
      <w:pPr>
        <w:tabs>
          <w:tab w:val="num" w:pos="3716"/>
        </w:tabs>
        <w:ind w:left="3716" w:hanging="360"/>
      </w:pPr>
      <w:rPr>
        <w:rFonts w:ascii="Courier New" w:hAnsi="Courier New" w:hint="default"/>
      </w:rPr>
    </w:lvl>
    <w:lvl w:ilvl="5" w:tplc="08090005" w:tentative="1">
      <w:start w:val="1"/>
      <w:numFmt w:val="bullet"/>
      <w:lvlText w:val=""/>
      <w:lvlJc w:val="left"/>
      <w:pPr>
        <w:tabs>
          <w:tab w:val="num" w:pos="4436"/>
        </w:tabs>
        <w:ind w:left="4436" w:hanging="360"/>
      </w:pPr>
      <w:rPr>
        <w:rFonts w:ascii="Wingdings" w:hAnsi="Wingdings" w:hint="default"/>
      </w:rPr>
    </w:lvl>
    <w:lvl w:ilvl="6" w:tplc="08090001" w:tentative="1">
      <w:start w:val="1"/>
      <w:numFmt w:val="bullet"/>
      <w:lvlText w:val=""/>
      <w:lvlJc w:val="left"/>
      <w:pPr>
        <w:tabs>
          <w:tab w:val="num" w:pos="5156"/>
        </w:tabs>
        <w:ind w:left="5156" w:hanging="360"/>
      </w:pPr>
      <w:rPr>
        <w:rFonts w:ascii="Symbol" w:hAnsi="Symbol" w:hint="default"/>
      </w:rPr>
    </w:lvl>
    <w:lvl w:ilvl="7" w:tplc="08090003" w:tentative="1">
      <w:start w:val="1"/>
      <w:numFmt w:val="bullet"/>
      <w:lvlText w:val="o"/>
      <w:lvlJc w:val="left"/>
      <w:pPr>
        <w:tabs>
          <w:tab w:val="num" w:pos="5876"/>
        </w:tabs>
        <w:ind w:left="5876" w:hanging="360"/>
      </w:pPr>
      <w:rPr>
        <w:rFonts w:ascii="Courier New" w:hAnsi="Courier New" w:hint="default"/>
      </w:rPr>
    </w:lvl>
    <w:lvl w:ilvl="8" w:tplc="08090005" w:tentative="1">
      <w:start w:val="1"/>
      <w:numFmt w:val="bullet"/>
      <w:lvlText w:val=""/>
      <w:lvlJc w:val="left"/>
      <w:pPr>
        <w:tabs>
          <w:tab w:val="num" w:pos="6596"/>
        </w:tabs>
        <w:ind w:left="6596" w:hanging="360"/>
      </w:pPr>
      <w:rPr>
        <w:rFonts w:ascii="Wingdings" w:hAnsi="Wingdings" w:hint="default"/>
      </w:rPr>
    </w:lvl>
  </w:abstractNum>
  <w:abstractNum w:abstractNumId="5" w15:restartNumberingAfterBreak="0">
    <w:nsid w:val="17456CAE"/>
    <w:multiLevelType w:val="singleLevel"/>
    <w:tmpl w:val="FFFFFFFF"/>
    <w:lvl w:ilvl="0">
      <w:numFmt w:val="decimal"/>
      <w:lvlText w:val="*"/>
      <w:lvlJc w:val="left"/>
    </w:lvl>
  </w:abstractNum>
  <w:abstractNum w:abstractNumId="6" w15:restartNumberingAfterBreak="0">
    <w:nsid w:val="1B1060FF"/>
    <w:multiLevelType w:val="multilevel"/>
    <w:tmpl w:val="B77493C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27E77D87"/>
    <w:multiLevelType w:val="hybridMultilevel"/>
    <w:tmpl w:val="0158FAB0"/>
    <w:lvl w:ilvl="0" w:tplc="FFFFFFFF">
      <w:numFmt w:val="bullet"/>
      <w:lvlText w:val="•"/>
      <w:legacy w:legacy="1" w:legacySpace="0" w:legacyIndent="720"/>
      <w:lvlJc w:val="left"/>
      <w:pPr>
        <w:ind w:left="1440" w:hanging="72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C515192"/>
    <w:multiLevelType w:val="hybridMultilevel"/>
    <w:tmpl w:val="C74E8AC0"/>
    <w:lvl w:ilvl="0" w:tplc="3D4871B0">
      <w:numFmt w:val="bullet"/>
      <w:lvlText w:val=""/>
      <w:lvlJc w:val="left"/>
      <w:pPr>
        <w:tabs>
          <w:tab w:val="num" w:pos="490"/>
        </w:tabs>
        <w:ind w:left="490" w:hanging="490"/>
      </w:pPr>
      <w:rPr>
        <w:rFonts w:ascii="Symbol" w:hAnsi="Symbol" w:hint="default"/>
      </w:rPr>
    </w:lvl>
    <w:lvl w:ilvl="1" w:tplc="08090003" w:tentative="1">
      <w:start w:val="1"/>
      <w:numFmt w:val="bullet"/>
      <w:lvlText w:val="o"/>
      <w:lvlJc w:val="left"/>
      <w:pPr>
        <w:tabs>
          <w:tab w:val="num" w:pos="1066"/>
        </w:tabs>
        <w:ind w:left="1066" w:hanging="360"/>
      </w:pPr>
      <w:rPr>
        <w:rFonts w:ascii="Courier New" w:hAnsi="Courier New" w:hint="default"/>
      </w:rPr>
    </w:lvl>
    <w:lvl w:ilvl="2" w:tplc="08090005" w:tentative="1">
      <w:start w:val="1"/>
      <w:numFmt w:val="bullet"/>
      <w:lvlText w:val=""/>
      <w:lvlJc w:val="left"/>
      <w:pPr>
        <w:tabs>
          <w:tab w:val="num" w:pos="1786"/>
        </w:tabs>
        <w:ind w:left="1786" w:hanging="360"/>
      </w:pPr>
      <w:rPr>
        <w:rFonts w:ascii="Wingdings" w:hAnsi="Wingdings" w:hint="default"/>
      </w:rPr>
    </w:lvl>
    <w:lvl w:ilvl="3" w:tplc="08090001" w:tentative="1">
      <w:start w:val="1"/>
      <w:numFmt w:val="bullet"/>
      <w:lvlText w:val=""/>
      <w:lvlJc w:val="left"/>
      <w:pPr>
        <w:tabs>
          <w:tab w:val="num" w:pos="2506"/>
        </w:tabs>
        <w:ind w:left="2506" w:hanging="360"/>
      </w:pPr>
      <w:rPr>
        <w:rFonts w:ascii="Symbol" w:hAnsi="Symbol" w:hint="default"/>
      </w:rPr>
    </w:lvl>
    <w:lvl w:ilvl="4" w:tplc="08090003" w:tentative="1">
      <w:start w:val="1"/>
      <w:numFmt w:val="bullet"/>
      <w:lvlText w:val="o"/>
      <w:lvlJc w:val="left"/>
      <w:pPr>
        <w:tabs>
          <w:tab w:val="num" w:pos="3226"/>
        </w:tabs>
        <w:ind w:left="3226" w:hanging="360"/>
      </w:pPr>
      <w:rPr>
        <w:rFonts w:ascii="Courier New" w:hAnsi="Courier New" w:hint="default"/>
      </w:rPr>
    </w:lvl>
    <w:lvl w:ilvl="5" w:tplc="08090005" w:tentative="1">
      <w:start w:val="1"/>
      <w:numFmt w:val="bullet"/>
      <w:lvlText w:val=""/>
      <w:lvlJc w:val="left"/>
      <w:pPr>
        <w:tabs>
          <w:tab w:val="num" w:pos="3946"/>
        </w:tabs>
        <w:ind w:left="3946" w:hanging="360"/>
      </w:pPr>
      <w:rPr>
        <w:rFonts w:ascii="Wingdings" w:hAnsi="Wingdings" w:hint="default"/>
      </w:rPr>
    </w:lvl>
    <w:lvl w:ilvl="6" w:tplc="08090001" w:tentative="1">
      <w:start w:val="1"/>
      <w:numFmt w:val="bullet"/>
      <w:lvlText w:val=""/>
      <w:lvlJc w:val="left"/>
      <w:pPr>
        <w:tabs>
          <w:tab w:val="num" w:pos="4666"/>
        </w:tabs>
        <w:ind w:left="4666" w:hanging="360"/>
      </w:pPr>
      <w:rPr>
        <w:rFonts w:ascii="Symbol" w:hAnsi="Symbol" w:hint="default"/>
      </w:rPr>
    </w:lvl>
    <w:lvl w:ilvl="7" w:tplc="08090003" w:tentative="1">
      <w:start w:val="1"/>
      <w:numFmt w:val="bullet"/>
      <w:lvlText w:val="o"/>
      <w:lvlJc w:val="left"/>
      <w:pPr>
        <w:tabs>
          <w:tab w:val="num" w:pos="5386"/>
        </w:tabs>
        <w:ind w:left="5386" w:hanging="360"/>
      </w:pPr>
      <w:rPr>
        <w:rFonts w:ascii="Courier New" w:hAnsi="Courier New" w:hint="default"/>
      </w:rPr>
    </w:lvl>
    <w:lvl w:ilvl="8" w:tplc="08090005" w:tentative="1">
      <w:start w:val="1"/>
      <w:numFmt w:val="bullet"/>
      <w:lvlText w:val=""/>
      <w:lvlJc w:val="left"/>
      <w:pPr>
        <w:tabs>
          <w:tab w:val="num" w:pos="6106"/>
        </w:tabs>
        <w:ind w:left="6106" w:hanging="360"/>
      </w:pPr>
      <w:rPr>
        <w:rFonts w:ascii="Wingdings" w:hAnsi="Wingdings" w:hint="default"/>
      </w:rPr>
    </w:lvl>
  </w:abstractNum>
  <w:abstractNum w:abstractNumId="9" w15:restartNumberingAfterBreak="0">
    <w:nsid w:val="3B027089"/>
    <w:multiLevelType w:val="hybridMultilevel"/>
    <w:tmpl w:val="22F2ED48"/>
    <w:lvl w:ilvl="0" w:tplc="7F80D004">
      <w:start w:val="1"/>
      <w:numFmt w:val="lowerLetter"/>
      <w:lvlText w:val="(%1)"/>
      <w:lvlJc w:val="left"/>
      <w:pPr>
        <w:tabs>
          <w:tab w:val="num" w:pos="690"/>
        </w:tabs>
        <w:ind w:left="690" w:hanging="6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E45D9B"/>
    <w:multiLevelType w:val="singleLevel"/>
    <w:tmpl w:val="9F48F5F2"/>
    <w:lvl w:ilvl="0">
      <w:start w:val="1"/>
      <w:numFmt w:val="decimal"/>
      <w:lvlText w:val="%1."/>
      <w:lvlJc w:val="left"/>
      <w:pPr>
        <w:tabs>
          <w:tab w:val="num" w:pos="720"/>
        </w:tabs>
        <w:ind w:left="720" w:hanging="720"/>
      </w:pPr>
      <w:rPr>
        <w:rFonts w:hint="default"/>
        <w:u w:val="none"/>
      </w:rPr>
    </w:lvl>
  </w:abstractNum>
  <w:abstractNum w:abstractNumId="11" w15:restartNumberingAfterBreak="0">
    <w:nsid w:val="42D64E8C"/>
    <w:multiLevelType w:val="hybridMultilevel"/>
    <w:tmpl w:val="0A92C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B30FDD"/>
    <w:multiLevelType w:val="singleLevel"/>
    <w:tmpl w:val="ACEED8F6"/>
    <w:lvl w:ilvl="0">
      <w:start w:val="1"/>
      <w:numFmt w:val="lowerLetter"/>
      <w:lvlText w:val="(%1)"/>
      <w:lvlJc w:val="left"/>
      <w:pPr>
        <w:tabs>
          <w:tab w:val="num" w:pos="690"/>
        </w:tabs>
        <w:ind w:left="690" w:hanging="690"/>
      </w:pPr>
      <w:rPr>
        <w:rFonts w:hint="default"/>
        <w:b w:val="0"/>
      </w:rPr>
    </w:lvl>
  </w:abstractNum>
  <w:abstractNum w:abstractNumId="13" w15:restartNumberingAfterBreak="0">
    <w:nsid w:val="6AD0059C"/>
    <w:multiLevelType w:val="hybridMultilevel"/>
    <w:tmpl w:val="CB18EA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02699D"/>
    <w:multiLevelType w:val="hybridMultilevel"/>
    <w:tmpl w:val="053AC1D2"/>
    <w:lvl w:ilvl="0" w:tplc="FFFFFFFF">
      <w:numFmt w:val="bullet"/>
      <w:lvlText w:val="•"/>
      <w:legacy w:legacy="1" w:legacySpace="0" w:legacyIndent="720"/>
      <w:lvlJc w:val="left"/>
      <w:pPr>
        <w:ind w:left="1440" w:hanging="72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10"/>
  </w:num>
  <w:num w:numId="3">
    <w:abstractNumId w:val="12"/>
  </w:num>
  <w:num w:numId="4">
    <w:abstractNumId w:val="9"/>
  </w:num>
  <w:num w:numId="5">
    <w:abstractNumId w:val="11"/>
  </w:num>
  <w:num w:numId="6">
    <w:abstractNumId w:val="5"/>
  </w:num>
  <w:num w:numId="7">
    <w:abstractNumId w:val="3"/>
  </w:num>
  <w:num w:numId="8">
    <w:abstractNumId w:val="14"/>
  </w:num>
  <w:num w:numId="9">
    <w:abstractNumId w:val="2"/>
  </w:num>
  <w:num w:numId="10">
    <w:abstractNumId w:val="7"/>
  </w:num>
  <w:num w:numId="11">
    <w:abstractNumId w:val="6"/>
  </w:num>
  <w:num w:numId="12">
    <w:abstractNumId w:val="13"/>
  </w:num>
  <w:num w:numId="13">
    <w:abstractNumId w:val="4"/>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F2"/>
    <w:rsid w:val="000844E0"/>
    <w:rsid w:val="000B214D"/>
    <w:rsid w:val="000D12F2"/>
    <w:rsid w:val="00121D59"/>
    <w:rsid w:val="00164CEA"/>
    <w:rsid w:val="00185944"/>
    <w:rsid w:val="001A2307"/>
    <w:rsid w:val="001E1188"/>
    <w:rsid w:val="001F40F6"/>
    <w:rsid w:val="002001C7"/>
    <w:rsid w:val="00235C7C"/>
    <w:rsid w:val="002667AB"/>
    <w:rsid w:val="00286D05"/>
    <w:rsid w:val="0028740C"/>
    <w:rsid w:val="002B1566"/>
    <w:rsid w:val="002D30DF"/>
    <w:rsid w:val="00332FDB"/>
    <w:rsid w:val="00367EA5"/>
    <w:rsid w:val="003708C7"/>
    <w:rsid w:val="003B3DA8"/>
    <w:rsid w:val="003F4EA9"/>
    <w:rsid w:val="0049550D"/>
    <w:rsid w:val="00495B75"/>
    <w:rsid w:val="004A002C"/>
    <w:rsid w:val="004B0E3A"/>
    <w:rsid w:val="004B38AD"/>
    <w:rsid w:val="004D420C"/>
    <w:rsid w:val="004E375D"/>
    <w:rsid w:val="00511734"/>
    <w:rsid w:val="005728D5"/>
    <w:rsid w:val="00595644"/>
    <w:rsid w:val="005B6393"/>
    <w:rsid w:val="00654908"/>
    <w:rsid w:val="0067287B"/>
    <w:rsid w:val="006A47BA"/>
    <w:rsid w:val="00776FB6"/>
    <w:rsid w:val="00792902"/>
    <w:rsid w:val="007949CC"/>
    <w:rsid w:val="007A05DB"/>
    <w:rsid w:val="007B5C05"/>
    <w:rsid w:val="007E3BD6"/>
    <w:rsid w:val="00806370"/>
    <w:rsid w:val="008B373E"/>
    <w:rsid w:val="008E0B29"/>
    <w:rsid w:val="00932C88"/>
    <w:rsid w:val="009362B7"/>
    <w:rsid w:val="00941243"/>
    <w:rsid w:val="00946861"/>
    <w:rsid w:val="009A5812"/>
    <w:rsid w:val="009E21CC"/>
    <w:rsid w:val="009E2802"/>
    <w:rsid w:val="00A36F68"/>
    <w:rsid w:val="00A42E34"/>
    <w:rsid w:val="00A57278"/>
    <w:rsid w:val="00B00251"/>
    <w:rsid w:val="00B36EB6"/>
    <w:rsid w:val="00B56FB8"/>
    <w:rsid w:val="00B66348"/>
    <w:rsid w:val="00BB24F2"/>
    <w:rsid w:val="00BD6512"/>
    <w:rsid w:val="00BF11AD"/>
    <w:rsid w:val="00C03F91"/>
    <w:rsid w:val="00C65425"/>
    <w:rsid w:val="00C7231D"/>
    <w:rsid w:val="00D167EA"/>
    <w:rsid w:val="00D2613F"/>
    <w:rsid w:val="00D80AF9"/>
    <w:rsid w:val="00DA63DE"/>
    <w:rsid w:val="00DB0C5F"/>
    <w:rsid w:val="00E005DE"/>
    <w:rsid w:val="00E14CA5"/>
    <w:rsid w:val="00E6402A"/>
    <w:rsid w:val="00E8190D"/>
    <w:rsid w:val="00EA0B2B"/>
    <w:rsid w:val="00EB6971"/>
    <w:rsid w:val="00EC6AB1"/>
    <w:rsid w:val="00FB03E7"/>
    <w:rsid w:val="00FD5D81"/>
    <w:rsid w:val="00FF6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5:docId w15:val="{F2BC47F6-E7A9-44A1-B8D8-397D2479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2F2"/>
    <w:pPr>
      <w:overflowPunct w:val="0"/>
      <w:autoSpaceDE w:val="0"/>
      <w:autoSpaceDN w:val="0"/>
      <w:adjustRightInd w:val="0"/>
      <w:textAlignment w:val="baseline"/>
    </w:pPr>
    <w:rPr>
      <w:rFonts w:ascii="Verdana" w:hAnsi="Verdana"/>
      <w:sz w:val="24"/>
      <w:lang w:eastAsia="en-US"/>
    </w:rPr>
  </w:style>
  <w:style w:type="paragraph" w:styleId="Heading1">
    <w:name w:val="heading 1"/>
    <w:basedOn w:val="Normal"/>
    <w:link w:val="Heading1Char"/>
    <w:qFormat/>
    <w:rsid w:val="000D12F2"/>
    <w:pPr>
      <w:spacing w:before="280"/>
      <w:outlineLvl w:val="0"/>
    </w:pPr>
    <w:rPr>
      <w:b/>
      <w:caps/>
      <w:szCs w:val="24"/>
    </w:rPr>
  </w:style>
  <w:style w:type="paragraph" w:styleId="Heading2">
    <w:name w:val="heading 2"/>
    <w:basedOn w:val="Normal"/>
    <w:qFormat/>
    <w:rsid w:val="000D12F2"/>
    <w:pPr>
      <w:spacing w:before="120"/>
      <w:outlineLvl w:val="1"/>
    </w:pPr>
    <w:rPr>
      <w:b/>
    </w:rPr>
  </w:style>
  <w:style w:type="paragraph" w:styleId="Heading3">
    <w:name w:val="heading 3"/>
    <w:basedOn w:val="Normal"/>
    <w:next w:val="Normal"/>
    <w:link w:val="Heading3Char"/>
    <w:uiPriority w:val="9"/>
    <w:unhideWhenUsed/>
    <w:qFormat/>
    <w:rsid w:val="002D30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D30D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740C"/>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28740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D12F2"/>
    <w:pPr>
      <w:tabs>
        <w:tab w:val="center" w:pos="4153"/>
        <w:tab w:val="right" w:pos="8306"/>
      </w:tabs>
    </w:pPr>
  </w:style>
  <w:style w:type="character" w:styleId="PageNumber">
    <w:name w:val="page number"/>
    <w:basedOn w:val="DefaultParagraphFont"/>
    <w:rsid w:val="000D12F2"/>
  </w:style>
  <w:style w:type="paragraph" w:styleId="BodyText">
    <w:name w:val="Body Text"/>
    <w:basedOn w:val="Normal"/>
    <w:rsid w:val="000D12F2"/>
    <w:pPr>
      <w:tabs>
        <w:tab w:val="left" w:pos="720"/>
        <w:tab w:val="left" w:pos="1440"/>
        <w:tab w:val="left" w:pos="2160"/>
        <w:tab w:val="left" w:pos="2880"/>
        <w:tab w:val="left" w:pos="3600"/>
        <w:tab w:val="left" w:pos="4320"/>
        <w:tab w:val="left" w:pos="5040"/>
        <w:tab w:val="decimal" w:pos="5371"/>
        <w:tab w:val="left" w:pos="5760"/>
        <w:tab w:val="left" w:pos="6480"/>
        <w:tab w:val="left" w:pos="7200"/>
        <w:tab w:val="left" w:pos="7920"/>
        <w:tab w:val="left" w:pos="8640"/>
      </w:tabs>
      <w:jc w:val="both"/>
    </w:pPr>
  </w:style>
  <w:style w:type="character" w:customStyle="1" w:styleId="Heading1Char">
    <w:name w:val="Heading 1 Char"/>
    <w:basedOn w:val="DefaultParagraphFont"/>
    <w:link w:val="Heading1"/>
    <w:rsid w:val="000D12F2"/>
    <w:rPr>
      <w:rFonts w:ascii="Verdana" w:hAnsi="Verdana"/>
      <w:b/>
      <w:caps/>
      <w:sz w:val="24"/>
      <w:szCs w:val="24"/>
      <w:lang w:val="en-GB" w:eastAsia="en-US" w:bidi="ar-SA"/>
    </w:rPr>
  </w:style>
  <w:style w:type="paragraph" w:styleId="TOC1">
    <w:name w:val="toc 1"/>
    <w:basedOn w:val="Normal"/>
    <w:next w:val="Normal"/>
    <w:autoRedefine/>
    <w:semiHidden/>
    <w:rsid w:val="000D12F2"/>
  </w:style>
  <w:style w:type="paragraph" w:styleId="TOC2">
    <w:name w:val="toc 2"/>
    <w:basedOn w:val="Normal"/>
    <w:next w:val="Normal"/>
    <w:autoRedefine/>
    <w:semiHidden/>
    <w:rsid w:val="000D12F2"/>
    <w:pPr>
      <w:ind w:left="240"/>
    </w:pPr>
  </w:style>
  <w:style w:type="character" w:styleId="Hyperlink">
    <w:name w:val="Hyperlink"/>
    <w:basedOn w:val="DefaultParagraphFont"/>
    <w:rsid w:val="000D12F2"/>
    <w:rPr>
      <w:color w:val="0000FF"/>
      <w:u w:val="single"/>
    </w:rPr>
  </w:style>
  <w:style w:type="paragraph" w:styleId="BodyTextIndent">
    <w:name w:val="Body Text Indent"/>
    <w:basedOn w:val="Normal"/>
    <w:rsid w:val="004B0E3A"/>
    <w:pPr>
      <w:spacing w:after="120"/>
      <w:ind w:left="283"/>
    </w:pPr>
  </w:style>
  <w:style w:type="paragraph" w:customStyle="1" w:styleId="Style">
    <w:name w:val="Style"/>
    <w:basedOn w:val="Normal"/>
    <w:rsid w:val="004B0E3A"/>
    <w:pPr>
      <w:widowControl w:val="0"/>
      <w:overflowPunct/>
      <w:autoSpaceDE/>
      <w:autoSpaceDN/>
      <w:adjustRightInd/>
      <w:ind w:left="1440" w:hanging="720"/>
      <w:textAlignment w:val="auto"/>
    </w:pPr>
    <w:rPr>
      <w:rFonts w:ascii="Times New Roman" w:hAnsi="Times New Roman"/>
      <w:snapToGrid w:val="0"/>
      <w:lang w:val="en-US"/>
    </w:rPr>
  </w:style>
  <w:style w:type="character" w:styleId="FollowedHyperlink">
    <w:name w:val="FollowedHyperlink"/>
    <w:basedOn w:val="DefaultParagraphFont"/>
    <w:rsid w:val="007A05DB"/>
    <w:rPr>
      <w:color w:val="800080"/>
      <w:u w:val="single"/>
    </w:rPr>
  </w:style>
  <w:style w:type="paragraph" w:styleId="BalloonText">
    <w:name w:val="Balloon Text"/>
    <w:basedOn w:val="Normal"/>
    <w:link w:val="BalloonTextChar"/>
    <w:uiPriority w:val="99"/>
    <w:semiHidden/>
    <w:unhideWhenUsed/>
    <w:rsid w:val="002D30DF"/>
    <w:rPr>
      <w:rFonts w:ascii="Tahoma" w:hAnsi="Tahoma" w:cs="Tahoma"/>
      <w:sz w:val="16"/>
      <w:szCs w:val="16"/>
    </w:rPr>
  </w:style>
  <w:style w:type="character" w:customStyle="1" w:styleId="BalloonTextChar">
    <w:name w:val="Balloon Text Char"/>
    <w:basedOn w:val="DefaultParagraphFont"/>
    <w:link w:val="BalloonText"/>
    <w:uiPriority w:val="99"/>
    <w:semiHidden/>
    <w:rsid w:val="002D30DF"/>
    <w:rPr>
      <w:rFonts w:ascii="Tahoma" w:hAnsi="Tahoma" w:cs="Tahoma"/>
      <w:sz w:val="16"/>
      <w:szCs w:val="16"/>
      <w:lang w:eastAsia="en-US"/>
    </w:rPr>
  </w:style>
  <w:style w:type="character" w:customStyle="1" w:styleId="Heading3Char">
    <w:name w:val="Heading 3 Char"/>
    <w:basedOn w:val="DefaultParagraphFont"/>
    <w:link w:val="Heading3"/>
    <w:uiPriority w:val="9"/>
    <w:rsid w:val="002D30DF"/>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uiPriority w:val="9"/>
    <w:rsid w:val="002D30DF"/>
    <w:rPr>
      <w:rFonts w:asciiTheme="majorHAnsi" w:eastAsiaTheme="majorEastAsia" w:hAnsiTheme="majorHAnsi" w:cstheme="majorBidi"/>
      <w:b/>
      <w:bCs/>
      <w:i/>
      <w:iCs/>
      <w:color w:val="4F81BD" w:themeColor="accent1"/>
      <w:sz w:val="24"/>
      <w:lang w:eastAsia="en-US"/>
    </w:rPr>
  </w:style>
  <w:style w:type="paragraph" w:styleId="ListParagraph">
    <w:name w:val="List Paragraph"/>
    <w:basedOn w:val="Normal"/>
    <w:uiPriority w:val="34"/>
    <w:qFormat/>
    <w:rsid w:val="002D30DF"/>
    <w:pPr>
      <w:ind w:left="720"/>
      <w:contextualSpacing/>
    </w:pPr>
  </w:style>
  <w:style w:type="character" w:customStyle="1" w:styleId="Heading5Char">
    <w:name w:val="Heading 5 Char"/>
    <w:basedOn w:val="DefaultParagraphFont"/>
    <w:link w:val="Heading5"/>
    <w:uiPriority w:val="9"/>
    <w:semiHidden/>
    <w:rsid w:val="0028740C"/>
    <w:rPr>
      <w:rFonts w:asciiTheme="majorHAnsi" w:eastAsiaTheme="majorEastAsia" w:hAnsiTheme="majorHAnsi" w:cstheme="majorBidi"/>
      <w:color w:val="243F60" w:themeColor="accent1" w:themeShade="7F"/>
      <w:sz w:val="24"/>
      <w:lang w:eastAsia="en-US"/>
    </w:rPr>
  </w:style>
  <w:style w:type="character" w:customStyle="1" w:styleId="Heading8Char">
    <w:name w:val="Heading 8 Char"/>
    <w:basedOn w:val="DefaultParagraphFont"/>
    <w:link w:val="Heading8"/>
    <w:uiPriority w:val="9"/>
    <w:semiHidden/>
    <w:rsid w:val="0028740C"/>
    <w:rPr>
      <w:rFonts w:asciiTheme="majorHAnsi" w:eastAsiaTheme="majorEastAsia" w:hAnsiTheme="majorHAnsi" w:cstheme="majorBidi"/>
      <w:color w:val="404040" w:themeColor="text1" w:themeTint="BF"/>
      <w:lang w:eastAsia="en-US"/>
    </w:rPr>
  </w:style>
  <w:style w:type="paragraph" w:styleId="Title">
    <w:name w:val="Title"/>
    <w:basedOn w:val="Normal"/>
    <w:link w:val="TitleChar"/>
    <w:qFormat/>
    <w:rsid w:val="0028740C"/>
    <w:pPr>
      <w:overflowPunct/>
      <w:autoSpaceDE/>
      <w:autoSpaceDN/>
      <w:adjustRightInd/>
      <w:jc w:val="center"/>
      <w:textAlignment w:val="auto"/>
    </w:pPr>
    <w:rPr>
      <w:rFonts w:ascii="Times New Roman" w:hAnsi="Times New Roman"/>
      <w:b/>
      <w:bCs/>
    </w:rPr>
  </w:style>
  <w:style w:type="character" w:customStyle="1" w:styleId="TitleChar">
    <w:name w:val="Title Char"/>
    <w:basedOn w:val="DefaultParagraphFont"/>
    <w:link w:val="Title"/>
    <w:rsid w:val="0028740C"/>
    <w:rPr>
      <w:b/>
      <w:bCs/>
      <w:sz w:val="24"/>
      <w:lang w:eastAsia="en-US"/>
    </w:rPr>
  </w:style>
  <w:style w:type="character" w:styleId="HTMLCite">
    <w:name w:val="HTML Cite"/>
    <w:basedOn w:val="DefaultParagraphFont"/>
    <w:uiPriority w:val="99"/>
    <w:rsid w:val="0028740C"/>
    <w:rPr>
      <w:rFonts w:cs="Times New Roman"/>
      <w:i/>
      <w:iCs/>
    </w:rPr>
  </w:style>
  <w:style w:type="paragraph" w:styleId="Header">
    <w:name w:val="header"/>
    <w:basedOn w:val="Normal"/>
    <w:link w:val="HeaderChar"/>
    <w:uiPriority w:val="99"/>
    <w:semiHidden/>
    <w:unhideWhenUsed/>
    <w:rsid w:val="004A002C"/>
    <w:pPr>
      <w:tabs>
        <w:tab w:val="center" w:pos="4513"/>
        <w:tab w:val="right" w:pos="9026"/>
      </w:tabs>
    </w:pPr>
  </w:style>
  <w:style w:type="character" w:customStyle="1" w:styleId="HeaderChar">
    <w:name w:val="Header Char"/>
    <w:basedOn w:val="DefaultParagraphFont"/>
    <w:link w:val="Header"/>
    <w:uiPriority w:val="99"/>
    <w:semiHidden/>
    <w:rsid w:val="004A002C"/>
    <w:rPr>
      <w:rFonts w:ascii="Verdana" w:hAnsi="Verdan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urchcar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urchca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D97B6-253A-4B33-A999-72600013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1464</Words>
  <Characters>8349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London Diocesan Advisory Committee</vt:lpstr>
    </vt:vector>
  </TitlesOfParts>
  <Company>Diocese of London</Company>
  <LinksUpToDate>false</LinksUpToDate>
  <CharactersWithSpaces>9794</CharactersWithSpaces>
  <SharedDoc>false</SharedDoc>
  <HLinks>
    <vt:vector size="90" baseType="variant">
      <vt:variant>
        <vt:i4>5242971</vt:i4>
      </vt:variant>
      <vt:variant>
        <vt:i4>48</vt:i4>
      </vt:variant>
      <vt:variant>
        <vt:i4>0</vt:i4>
      </vt:variant>
      <vt:variant>
        <vt:i4>5</vt:i4>
      </vt:variant>
      <vt:variant>
        <vt:lpwstr>http://www.mencap.org.uk/</vt:lpwstr>
      </vt:variant>
      <vt:variant>
        <vt:lpwstr/>
      </vt:variant>
      <vt:variant>
        <vt:i4>3407972</vt:i4>
      </vt:variant>
      <vt:variant>
        <vt:i4>45</vt:i4>
      </vt:variant>
      <vt:variant>
        <vt:i4>0</vt:i4>
      </vt:variant>
      <vt:variant>
        <vt:i4>5</vt:i4>
      </vt:variant>
      <vt:variant>
        <vt:lpwstr>http://www.equalityhumanrights.com/</vt:lpwstr>
      </vt:variant>
      <vt:variant>
        <vt:lpwstr/>
      </vt:variant>
      <vt:variant>
        <vt:i4>3407972</vt:i4>
      </vt:variant>
      <vt:variant>
        <vt:i4>42</vt:i4>
      </vt:variant>
      <vt:variant>
        <vt:i4>0</vt:i4>
      </vt:variant>
      <vt:variant>
        <vt:i4>5</vt:i4>
      </vt:variant>
      <vt:variant>
        <vt:lpwstr>http://www.equalityhumanrights.com/</vt:lpwstr>
      </vt:variant>
      <vt:variant>
        <vt:lpwstr/>
      </vt:variant>
      <vt:variant>
        <vt:i4>3538976</vt:i4>
      </vt:variant>
      <vt:variant>
        <vt:i4>39</vt:i4>
      </vt:variant>
      <vt:variant>
        <vt:i4>0</vt:i4>
      </vt:variant>
      <vt:variant>
        <vt:i4>5</vt:i4>
      </vt:variant>
      <vt:variant>
        <vt:lpwstr>http://www.throughtheroof.org/</vt:lpwstr>
      </vt:variant>
      <vt:variant>
        <vt:lpwstr/>
      </vt:variant>
      <vt:variant>
        <vt:i4>3801127</vt:i4>
      </vt:variant>
      <vt:variant>
        <vt:i4>36</vt:i4>
      </vt:variant>
      <vt:variant>
        <vt:i4>0</vt:i4>
      </vt:variant>
      <vt:variant>
        <vt:i4>5</vt:i4>
      </vt:variant>
      <vt:variant>
        <vt:lpwstr>http://www.cityoflondon.gov.uk/</vt:lpwstr>
      </vt:variant>
      <vt:variant>
        <vt:lpwstr/>
      </vt:variant>
      <vt:variant>
        <vt:i4>1638453</vt:i4>
      </vt:variant>
      <vt:variant>
        <vt:i4>32</vt:i4>
      </vt:variant>
      <vt:variant>
        <vt:i4>0</vt:i4>
      </vt:variant>
      <vt:variant>
        <vt:i4>5</vt:i4>
      </vt:variant>
      <vt:variant>
        <vt:lpwstr/>
      </vt:variant>
      <vt:variant>
        <vt:lpwstr>_Toc134521290</vt:lpwstr>
      </vt:variant>
      <vt:variant>
        <vt:i4>1572917</vt:i4>
      </vt:variant>
      <vt:variant>
        <vt:i4>29</vt:i4>
      </vt:variant>
      <vt:variant>
        <vt:i4>0</vt:i4>
      </vt:variant>
      <vt:variant>
        <vt:i4>5</vt:i4>
      </vt:variant>
      <vt:variant>
        <vt:lpwstr/>
      </vt:variant>
      <vt:variant>
        <vt:lpwstr>_Toc134521289</vt:lpwstr>
      </vt:variant>
      <vt:variant>
        <vt:i4>1572917</vt:i4>
      </vt:variant>
      <vt:variant>
        <vt:i4>26</vt:i4>
      </vt:variant>
      <vt:variant>
        <vt:i4>0</vt:i4>
      </vt:variant>
      <vt:variant>
        <vt:i4>5</vt:i4>
      </vt:variant>
      <vt:variant>
        <vt:lpwstr/>
      </vt:variant>
      <vt:variant>
        <vt:lpwstr>_Toc134521288</vt:lpwstr>
      </vt:variant>
      <vt:variant>
        <vt:i4>1572917</vt:i4>
      </vt:variant>
      <vt:variant>
        <vt:i4>23</vt:i4>
      </vt:variant>
      <vt:variant>
        <vt:i4>0</vt:i4>
      </vt:variant>
      <vt:variant>
        <vt:i4>5</vt:i4>
      </vt:variant>
      <vt:variant>
        <vt:lpwstr/>
      </vt:variant>
      <vt:variant>
        <vt:lpwstr>_Toc134521287</vt:lpwstr>
      </vt:variant>
      <vt:variant>
        <vt:i4>1572917</vt:i4>
      </vt:variant>
      <vt:variant>
        <vt:i4>20</vt:i4>
      </vt:variant>
      <vt:variant>
        <vt:i4>0</vt:i4>
      </vt:variant>
      <vt:variant>
        <vt:i4>5</vt:i4>
      </vt:variant>
      <vt:variant>
        <vt:lpwstr/>
      </vt:variant>
      <vt:variant>
        <vt:lpwstr>_Toc134521286</vt:lpwstr>
      </vt:variant>
      <vt:variant>
        <vt:i4>1572917</vt:i4>
      </vt:variant>
      <vt:variant>
        <vt:i4>17</vt:i4>
      </vt:variant>
      <vt:variant>
        <vt:i4>0</vt:i4>
      </vt:variant>
      <vt:variant>
        <vt:i4>5</vt:i4>
      </vt:variant>
      <vt:variant>
        <vt:lpwstr/>
      </vt:variant>
      <vt:variant>
        <vt:lpwstr>_Toc134521285</vt:lpwstr>
      </vt:variant>
      <vt:variant>
        <vt:i4>1572917</vt:i4>
      </vt:variant>
      <vt:variant>
        <vt:i4>14</vt:i4>
      </vt:variant>
      <vt:variant>
        <vt:i4>0</vt:i4>
      </vt:variant>
      <vt:variant>
        <vt:i4>5</vt:i4>
      </vt:variant>
      <vt:variant>
        <vt:lpwstr/>
      </vt:variant>
      <vt:variant>
        <vt:lpwstr>_Toc134521284</vt:lpwstr>
      </vt:variant>
      <vt:variant>
        <vt:i4>1572917</vt:i4>
      </vt:variant>
      <vt:variant>
        <vt:i4>11</vt:i4>
      </vt:variant>
      <vt:variant>
        <vt:i4>0</vt:i4>
      </vt:variant>
      <vt:variant>
        <vt:i4>5</vt:i4>
      </vt:variant>
      <vt:variant>
        <vt:lpwstr/>
      </vt:variant>
      <vt:variant>
        <vt:lpwstr>_Toc134521283</vt:lpwstr>
      </vt:variant>
      <vt:variant>
        <vt:i4>1572917</vt:i4>
      </vt:variant>
      <vt:variant>
        <vt:i4>8</vt:i4>
      </vt:variant>
      <vt:variant>
        <vt:i4>0</vt:i4>
      </vt:variant>
      <vt:variant>
        <vt:i4>5</vt:i4>
      </vt:variant>
      <vt:variant>
        <vt:lpwstr/>
      </vt:variant>
      <vt:variant>
        <vt:lpwstr>_Toc134521282</vt:lpwstr>
      </vt:variant>
      <vt:variant>
        <vt:i4>1572917</vt:i4>
      </vt:variant>
      <vt:variant>
        <vt:i4>5</vt:i4>
      </vt:variant>
      <vt:variant>
        <vt:i4>0</vt:i4>
      </vt:variant>
      <vt:variant>
        <vt:i4>5</vt:i4>
      </vt:variant>
      <vt:variant>
        <vt:lpwstr/>
      </vt:variant>
      <vt:variant>
        <vt:lpwstr>_Toc134521281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Diocesan Advisory Committee</dc:title>
  <dc:creator>Robert Hargrave</dc:creator>
  <cp:lastModifiedBy>Camilla Gersh</cp:lastModifiedBy>
  <cp:revision>2</cp:revision>
  <cp:lastPrinted>2006-10-03T14:49:00Z</cp:lastPrinted>
  <dcterms:created xsi:type="dcterms:W3CDTF">2015-11-12T17:43:00Z</dcterms:created>
  <dcterms:modified xsi:type="dcterms:W3CDTF">2015-11-12T17:43:00Z</dcterms:modified>
</cp:coreProperties>
</file>